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4AEC8" w14:textId="77777777" w:rsidR="00957A69" w:rsidRDefault="00957A69" w:rsidP="00957A69">
      <w:pPr>
        <w:jc w:val="right"/>
        <w:rPr>
          <w:rFonts w:ascii="DB Office" w:hAnsi="DB Office"/>
          <w:sz w:val="22"/>
        </w:rPr>
      </w:pPr>
    </w:p>
    <w:p w14:paraId="3DC1DE3C" w14:textId="77777777" w:rsidR="00957A69" w:rsidRPr="00957A69" w:rsidRDefault="00957A69" w:rsidP="00957A69">
      <w:pPr>
        <w:jc w:val="center"/>
        <w:rPr>
          <w:rFonts w:ascii="DB Office" w:hAnsi="DB Office"/>
          <w:b/>
          <w:sz w:val="22"/>
        </w:rPr>
      </w:pPr>
      <w:commentRangeStart w:id="0"/>
      <w:r w:rsidRPr="00957A69">
        <w:rPr>
          <w:rFonts w:ascii="DB Office" w:hAnsi="DB Office"/>
          <w:b/>
          <w:sz w:val="22"/>
        </w:rPr>
        <w:t>Projekt</w:t>
      </w:r>
    </w:p>
    <w:p w14:paraId="51778ABF" w14:textId="77777777" w:rsidR="00957A69" w:rsidRDefault="00957A69" w:rsidP="00957A69">
      <w:pPr>
        <w:jc w:val="center"/>
        <w:rPr>
          <w:rFonts w:ascii="DB Office" w:hAnsi="DB Office"/>
          <w:b/>
          <w:sz w:val="22"/>
        </w:rPr>
      </w:pPr>
      <w:r w:rsidRPr="00957A69">
        <w:rPr>
          <w:rFonts w:ascii="DB Office" w:hAnsi="DB Office"/>
          <w:b/>
          <w:sz w:val="22"/>
        </w:rPr>
        <w:t>Ergänzende Regelungen zum Urheberrecht</w:t>
      </w:r>
      <w:commentRangeEnd w:id="0"/>
      <w:r w:rsidR="00E928E1">
        <w:rPr>
          <w:rStyle w:val="Kommentarzeichen"/>
        </w:rPr>
        <w:commentReference w:id="0"/>
      </w:r>
    </w:p>
    <w:p w14:paraId="7212B140" w14:textId="77777777" w:rsidR="00957A69" w:rsidRDefault="00957A69" w:rsidP="00957A69">
      <w:pPr>
        <w:jc w:val="center"/>
        <w:rPr>
          <w:rFonts w:ascii="DB Office" w:hAnsi="DB Office"/>
          <w:b/>
          <w:sz w:val="22"/>
        </w:rPr>
      </w:pPr>
    </w:p>
    <w:p w14:paraId="5226EBB8" w14:textId="77777777" w:rsidR="007433C0" w:rsidRDefault="007433C0" w:rsidP="007433C0">
      <w:pPr>
        <w:jc w:val="center"/>
        <w:rPr>
          <w:rFonts w:ascii="DB Office" w:hAnsi="DB Office"/>
          <w:b/>
          <w:sz w:val="22"/>
          <w:szCs w:val="22"/>
        </w:rPr>
      </w:pPr>
      <w:r w:rsidRPr="00D2269A">
        <w:rPr>
          <w:rFonts w:ascii="DB Office" w:hAnsi="DB Office"/>
          <w:b/>
          <w:sz w:val="22"/>
          <w:szCs w:val="22"/>
        </w:rPr>
        <w:t>§ 1</w:t>
      </w:r>
    </w:p>
    <w:p w14:paraId="3A2DDB45" w14:textId="77777777" w:rsidR="007433C0" w:rsidRPr="00D2269A" w:rsidRDefault="007433C0" w:rsidP="007433C0">
      <w:pPr>
        <w:jc w:val="center"/>
        <w:rPr>
          <w:rFonts w:ascii="DB Office" w:hAnsi="DB Office"/>
          <w:b/>
          <w:sz w:val="22"/>
          <w:szCs w:val="22"/>
        </w:rPr>
      </w:pPr>
      <w:r w:rsidRPr="00D2269A">
        <w:rPr>
          <w:rFonts w:ascii="DB Office" w:hAnsi="DB Office"/>
          <w:b/>
          <w:sz w:val="22"/>
          <w:szCs w:val="22"/>
        </w:rPr>
        <w:t>Präambel</w:t>
      </w:r>
    </w:p>
    <w:p w14:paraId="0C41AF5A" w14:textId="77777777" w:rsidR="007433C0" w:rsidRPr="00D2269A" w:rsidRDefault="007433C0" w:rsidP="007433C0">
      <w:pPr>
        <w:rPr>
          <w:rFonts w:ascii="DB Office" w:hAnsi="DB Office"/>
          <w:sz w:val="22"/>
          <w:szCs w:val="22"/>
        </w:rPr>
      </w:pPr>
    </w:p>
    <w:p w14:paraId="4EF0B589" w14:textId="77777777" w:rsidR="007433C0" w:rsidRPr="00D2269A" w:rsidRDefault="007433C0" w:rsidP="007433C0">
      <w:pPr>
        <w:rPr>
          <w:rFonts w:ascii="DB Office" w:hAnsi="DB Office"/>
          <w:sz w:val="22"/>
          <w:szCs w:val="22"/>
        </w:rPr>
      </w:pPr>
      <w:r w:rsidRPr="00D2269A">
        <w:rPr>
          <w:rFonts w:ascii="DB Office" w:hAnsi="DB Office"/>
          <w:sz w:val="22"/>
          <w:szCs w:val="22"/>
        </w:rPr>
        <w:t>Diese Vereinbarung ergänzt den zwischen dem AG und dem AN geschlossenen</w:t>
      </w:r>
      <w:r w:rsidR="0085115C">
        <w:rPr>
          <w:rFonts w:ascii="DB Office" w:hAnsi="DB Office"/>
          <w:sz w:val="22"/>
          <w:szCs w:val="22"/>
        </w:rPr>
        <w:t xml:space="preserve"> </w:t>
      </w:r>
      <w:r w:rsidRPr="00D2269A">
        <w:rPr>
          <w:rFonts w:ascii="DB Office" w:hAnsi="DB Office"/>
          <w:sz w:val="22"/>
          <w:szCs w:val="22"/>
        </w:rPr>
        <w:t xml:space="preserve">Planungsvertrag. </w:t>
      </w:r>
      <w:r w:rsidRPr="00D2269A">
        <w:rPr>
          <w:rFonts w:ascii="DB Office" w:hAnsi="DB Office"/>
          <w:color w:val="FF6600"/>
          <w:sz w:val="22"/>
          <w:szCs w:val="22"/>
        </w:rPr>
        <w:t xml:space="preserve"> </w:t>
      </w:r>
      <w:r w:rsidRPr="00D2269A">
        <w:rPr>
          <w:rFonts w:ascii="DB Office" w:hAnsi="DB Office"/>
          <w:sz w:val="22"/>
          <w:szCs w:val="22"/>
        </w:rPr>
        <w:t xml:space="preserve">Soweit sie von dem Planungsvertrag abweicht, geht sie diesem vor. Mit dieser Ergänzungsvereinbarung soll ein etwaiger Urheberrechtskonflikt zwischen den Parteien wegen einer Änderung der Planung oder einer Änderung des Bauwerks vermieden werden. </w:t>
      </w:r>
    </w:p>
    <w:p w14:paraId="03711833" w14:textId="77777777" w:rsidR="007433C0" w:rsidRPr="00D2269A" w:rsidRDefault="007433C0" w:rsidP="007433C0">
      <w:pPr>
        <w:jc w:val="center"/>
        <w:rPr>
          <w:rFonts w:ascii="DB Office" w:hAnsi="DB Office"/>
          <w:b/>
          <w:sz w:val="22"/>
          <w:szCs w:val="22"/>
        </w:rPr>
      </w:pPr>
    </w:p>
    <w:p w14:paraId="24B9FE52" w14:textId="77777777" w:rsidR="007433C0" w:rsidRDefault="007433C0" w:rsidP="007433C0">
      <w:pPr>
        <w:jc w:val="center"/>
        <w:rPr>
          <w:rFonts w:ascii="DB Office" w:hAnsi="DB Office"/>
          <w:b/>
          <w:sz w:val="22"/>
          <w:szCs w:val="22"/>
        </w:rPr>
      </w:pPr>
      <w:r w:rsidRPr="00D2269A">
        <w:rPr>
          <w:rFonts w:ascii="DB Office" w:hAnsi="DB Office"/>
          <w:b/>
          <w:sz w:val="22"/>
          <w:szCs w:val="22"/>
        </w:rPr>
        <w:t>§ 2</w:t>
      </w:r>
    </w:p>
    <w:p w14:paraId="0E5E668F" w14:textId="77777777" w:rsidR="007433C0" w:rsidRPr="00D2269A" w:rsidRDefault="007433C0" w:rsidP="007433C0">
      <w:pPr>
        <w:jc w:val="center"/>
        <w:rPr>
          <w:rFonts w:ascii="DB Office" w:hAnsi="DB Office"/>
          <w:b/>
          <w:sz w:val="22"/>
          <w:szCs w:val="22"/>
        </w:rPr>
      </w:pPr>
      <w:r w:rsidRPr="00D2269A">
        <w:rPr>
          <w:rFonts w:ascii="DB Office" w:hAnsi="DB Office"/>
          <w:b/>
          <w:sz w:val="22"/>
          <w:szCs w:val="22"/>
        </w:rPr>
        <w:t>Nutzungs – und Änderungsbefugnisse</w:t>
      </w:r>
    </w:p>
    <w:p w14:paraId="56913C76" w14:textId="77777777" w:rsidR="007433C0" w:rsidRPr="00D2269A" w:rsidRDefault="007433C0" w:rsidP="007433C0">
      <w:pPr>
        <w:rPr>
          <w:rFonts w:ascii="DB Office" w:hAnsi="DB Office"/>
          <w:sz w:val="22"/>
          <w:szCs w:val="22"/>
        </w:rPr>
      </w:pPr>
    </w:p>
    <w:p w14:paraId="1CC963C5" w14:textId="77777777" w:rsidR="007433C0" w:rsidRPr="00D2269A" w:rsidRDefault="007433C0" w:rsidP="007433C0">
      <w:pPr>
        <w:pStyle w:val="Absatz05"/>
        <w:spacing w:line="240" w:lineRule="auto"/>
        <w:ind w:left="720" w:hanging="720"/>
        <w:rPr>
          <w:rFonts w:ascii="DB Office" w:hAnsi="DB Office"/>
          <w:color w:val="auto"/>
          <w:sz w:val="22"/>
          <w:szCs w:val="22"/>
        </w:rPr>
      </w:pPr>
      <w:r w:rsidRPr="00D2269A">
        <w:rPr>
          <w:rFonts w:ascii="DB Office" w:hAnsi="DB Office"/>
          <w:sz w:val="22"/>
          <w:szCs w:val="22"/>
        </w:rPr>
        <w:t>(1)</w:t>
      </w:r>
      <w:r w:rsidRPr="00D2269A">
        <w:rPr>
          <w:rFonts w:ascii="DB Office" w:hAnsi="DB Office"/>
          <w:sz w:val="22"/>
          <w:szCs w:val="22"/>
        </w:rPr>
        <w:tab/>
        <w:t xml:space="preserve">Der AN räumt dem AG ein exklusives, umfassendes, zeitlich und örtlich unbeschränktes urheberrechtliches Nutzungsrecht ein, </w:t>
      </w:r>
      <w:r w:rsidRPr="00D2269A">
        <w:rPr>
          <w:rFonts w:ascii="DB Office" w:hAnsi="DB Office"/>
          <w:color w:val="auto"/>
          <w:sz w:val="22"/>
          <w:szCs w:val="22"/>
        </w:rPr>
        <w:t xml:space="preserve">die geschützten Werke auf körperliche wie unkörperliche Weise zu vervielfältigen, zu verbreiten, auszustellen, öffentlich zugänglich zu machen, zu senden oder sonst wie zu verwerten (§§ 16 – 20 UrhG). </w:t>
      </w:r>
      <w:r w:rsidRPr="00D2269A">
        <w:rPr>
          <w:rFonts w:ascii="DB Office" w:hAnsi="DB Office"/>
          <w:sz w:val="22"/>
          <w:szCs w:val="22"/>
        </w:rPr>
        <w:t xml:space="preserve">Dieses Recht erstreckt sich auf heute noch unbekannte Nutzungsarten und </w:t>
      </w:r>
      <w:r w:rsidRPr="00D2269A">
        <w:rPr>
          <w:rFonts w:ascii="DB Office" w:hAnsi="DB Office"/>
          <w:color w:val="auto"/>
          <w:sz w:val="22"/>
          <w:szCs w:val="22"/>
        </w:rPr>
        <w:t>gilt auch im Fall der vorzeitigen Beendigung des Planungsvertrages.</w:t>
      </w:r>
    </w:p>
    <w:p w14:paraId="75053B6E" w14:textId="77777777" w:rsidR="007433C0" w:rsidRPr="00D2269A" w:rsidRDefault="007433C0" w:rsidP="007433C0">
      <w:pPr>
        <w:pStyle w:val="Absatz05"/>
        <w:spacing w:line="240" w:lineRule="auto"/>
        <w:ind w:left="720" w:hanging="720"/>
        <w:rPr>
          <w:rFonts w:ascii="DB Office" w:hAnsi="DB Office"/>
          <w:sz w:val="22"/>
          <w:szCs w:val="22"/>
        </w:rPr>
      </w:pPr>
    </w:p>
    <w:p w14:paraId="64C5D402" w14:textId="77777777" w:rsidR="007433C0" w:rsidRPr="00D2269A" w:rsidRDefault="007433C0" w:rsidP="007433C0">
      <w:pPr>
        <w:pStyle w:val="Absatz05"/>
        <w:spacing w:line="240" w:lineRule="auto"/>
        <w:ind w:left="720" w:hanging="720"/>
        <w:rPr>
          <w:rFonts w:ascii="DB Office" w:hAnsi="DB Office"/>
          <w:color w:val="auto"/>
          <w:sz w:val="22"/>
          <w:szCs w:val="22"/>
        </w:rPr>
      </w:pPr>
      <w:r w:rsidRPr="00D2269A">
        <w:rPr>
          <w:rFonts w:ascii="DB Office" w:hAnsi="DB Office"/>
          <w:sz w:val="22"/>
          <w:szCs w:val="22"/>
        </w:rPr>
        <w:t>(2)</w:t>
      </w:r>
      <w:r w:rsidRPr="00D2269A">
        <w:rPr>
          <w:rFonts w:ascii="DB Office" w:hAnsi="DB Office"/>
          <w:sz w:val="22"/>
          <w:szCs w:val="22"/>
        </w:rPr>
        <w:tab/>
        <w:t xml:space="preserve">Der AN räumt dem AG das Recht ein, die geschützten Werke, insbesondere die Entwürfe, Pläne und das Planungsobjekt zu bearbeiten, umzugestalten oder in anderer Weise zu ändern. </w:t>
      </w:r>
      <w:r w:rsidRPr="00D2269A">
        <w:rPr>
          <w:rFonts w:ascii="DB Office" w:hAnsi="DB Office"/>
          <w:color w:val="auto"/>
          <w:sz w:val="22"/>
          <w:szCs w:val="22"/>
        </w:rPr>
        <w:t xml:space="preserve">Dies </w:t>
      </w:r>
      <w:r w:rsidR="00595D14">
        <w:rPr>
          <w:rFonts w:ascii="DB Office" w:hAnsi="DB Office"/>
          <w:color w:val="auto"/>
          <w:sz w:val="22"/>
          <w:szCs w:val="22"/>
        </w:rPr>
        <w:t xml:space="preserve">gilt insbesondere im Fall einer drohenden </w:t>
      </w:r>
      <w:r w:rsidRPr="00D2269A">
        <w:rPr>
          <w:rFonts w:ascii="DB Office" w:hAnsi="DB Office"/>
          <w:color w:val="auto"/>
          <w:sz w:val="22"/>
          <w:szCs w:val="22"/>
        </w:rPr>
        <w:t xml:space="preserve">Überschreitung des Gesamtbudgets oder von Einzelbudgets sowie der Verwendung von nicht zugelassenen Bauprodukten, Bauarten, Komponenten und Bauverfahren durch den AN. </w:t>
      </w:r>
    </w:p>
    <w:p w14:paraId="1463440B" w14:textId="77777777" w:rsidR="007433C0" w:rsidRPr="00D2269A" w:rsidRDefault="007433C0" w:rsidP="007433C0">
      <w:pPr>
        <w:pStyle w:val="Absatz05"/>
        <w:spacing w:line="240" w:lineRule="auto"/>
        <w:ind w:left="720" w:hanging="720"/>
        <w:rPr>
          <w:rFonts w:ascii="DB Office" w:hAnsi="DB Office"/>
          <w:color w:val="auto"/>
          <w:sz w:val="22"/>
          <w:szCs w:val="22"/>
        </w:rPr>
      </w:pPr>
    </w:p>
    <w:p w14:paraId="3F362261" w14:textId="77777777" w:rsidR="007433C0" w:rsidRPr="00D2269A" w:rsidRDefault="007433C0" w:rsidP="007433C0">
      <w:pPr>
        <w:pStyle w:val="Absatz05"/>
        <w:spacing w:line="240" w:lineRule="auto"/>
        <w:ind w:left="720" w:hanging="720"/>
        <w:rPr>
          <w:rFonts w:ascii="DB Office" w:hAnsi="DB Office"/>
          <w:sz w:val="22"/>
          <w:szCs w:val="22"/>
        </w:rPr>
      </w:pPr>
      <w:r w:rsidRPr="00D2269A">
        <w:rPr>
          <w:rFonts w:ascii="DB Office" w:hAnsi="DB Office"/>
          <w:sz w:val="22"/>
          <w:szCs w:val="22"/>
        </w:rPr>
        <w:t xml:space="preserve"> (3)</w:t>
      </w:r>
      <w:r w:rsidRPr="00D2269A">
        <w:rPr>
          <w:rFonts w:ascii="DB Office" w:hAnsi="DB Office"/>
          <w:sz w:val="22"/>
          <w:szCs w:val="22"/>
        </w:rPr>
        <w:tab/>
        <w:t xml:space="preserve">Der AG kann die ihm eingeräumten Änderungs- und Nutzungsrechte auf Dritte übertragen oder unterlizenzieren, soweit er ein berechtigtes Interesse daran hat. </w:t>
      </w:r>
      <w:r w:rsidRPr="00D2269A">
        <w:rPr>
          <w:rFonts w:ascii="DB Office" w:hAnsi="DB Office"/>
          <w:color w:val="auto"/>
          <w:sz w:val="22"/>
          <w:szCs w:val="22"/>
        </w:rPr>
        <w:t>Der AN stimmt einer solchen Übertragung zu.</w:t>
      </w:r>
    </w:p>
    <w:p w14:paraId="1AD1A88D" w14:textId="77777777" w:rsidR="007433C0" w:rsidRPr="00D2269A" w:rsidRDefault="007433C0" w:rsidP="007433C0">
      <w:pPr>
        <w:pStyle w:val="Absatz04"/>
        <w:spacing w:line="240" w:lineRule="auto"/>
        <w:ind w:left="0" w:firstLine="0"/>
        <w:rPr>
          <w:rFonts w:ascii="DB Office" w:hAnsi="DB Office"/>
          <w:b/>
          <w:color w:val="auto"/>
          <w:sz w:val="22"/>
          <w:szCs w:val="22"/>
        </w:rPr>
      </w:pPr>
    </w:p>
    <w:p w14:paraId="783BDD5F" w14:textId="77777777" w:rsidR="007433C0" w:rsidRDefault="007433C0" w:rsidP="007433C0">
      <w:pPr>
        <w:pStyle w:val="Absatz04"/>
        <w:spacing w:line="240" w:lineRule="auto"/>
        <w:ind w:left="0" w:firstLine="0"/>
        <w:jc w:val="center"/>
        <w:rPr>
          <w:rFonts w:ascii="DB Office" w:hAnsi="DB Office"/>
          <w:b/>
          <w:color w:val="auto"/>
          <w:sz w:val="22"/>
          <w:szCs w:val="22"/>
        </w:rPr>
      </w:pPr>
      <w:r w:rsidRPr="00D2269A">
        <w:rPr>
          <w:rFonts w:ascii="DB Office" w:hAnsi="DB Office"/>
          <w:b/>
          <w:color w:val="auto"/>
          <w:sz w:val="22"/>
          <w:szCs w:val="22"/>
        </w:rPr>
        <w:t>§ 3</w:t>
      </w:r>
    </w:p>
    <w:p w14:paraId="2BA86F89" w14:textId="77777777" w:rsidR="007433C0" w:rsidRPr="00D2269A" w:rsidRDefault="007433C0" w:rsidP="007433C0">
      <w:pPr>
        <w:pStyle w:val="Absatz04"/>
        <w:spacing w:line="240" w:lineRule="auto"/>
        <w:ind w:left="0" w:firstLine="0"/>
        <w:jc w:val="center"/>
        <w:rPr>
          <w:rFonts w:ascii="DB Office" w:hAnsi="DB Office"/>
          <w:b/>
          <w:color w:val="auto"/>
          <w:sz w:val="22"/>
          <w:szCs w:val="22"/>
        </w:rPr>
      </w:pPr>
      <w:r w:rsidRPr="00D2269A">
        <w:rPr>
          <w:rFonts w:ascii="DB Office" w:hAnsi="DB Office"/>
          <w:b/>
          <w:color w:val="auto"/>
          <w:sz w:val="22"/>
          <w:szCs w:val="22"/>
        </w:rPr>
        <w:t>Kostenobergrenzen</w:t>
      </w:r>
    </w:p>
    <w:p w14:paraId="77CBB581" w14:textId="77777777" w:rsidR="007433C0" w:rsidRPr="00D2269A" w:rsidRDefault="007433C0" w:rsidP="007433C0">
      <w:pPr>
        <w:pStyle w:val="Absatz04"/>
        <w:spacing w:line="240" w:lineRule="auto"/>
        <w:ind w:left="0" w:firstLine="0"/>
        <w:rPr>
          <w:rFonts w:ascii="DB Office" w:hAnsi="DB Office"/>
          <w:b/>
          <w:sz w:val="22"/>
          <w:szCs w:val="22"/>
        </w:rPr>
      </w:pPr>
    </w:p>
    <w:p w14:paraId="5CFF14CA" w14:textId="77777777" w:rsidR="007433C0" w:rsidRPr="00D2269A" w:rsidRDefault="007433C0" w:rsidP="007433C0">
      <w:pPr>
        <w:pStyle w:val="Absatz05"/>
        <w:spacing w:line="240" w:lineRule="auto"/>
        <w:ind w:left="720" w:hanging="720"/>
        <w:rPr>
          <w:rFonts w:ascii="DB Office" w:hAnsi="DB Office"/>
          <w:color w:val="auto"/>
          <w:sz w:val="22"/>
          <w:szCs w:val="22"/>
        </w:rPr>
      </w:pPr>
      <w:r w:rsidRPr="00D2269A">
        <w:rPr>
          <w:rFonts w:ascii="DB Office" w:hAnsi="DB Office"/>
          <w:sz w:val="22"/>
          <w:szCs w:val="22"/>
        </w:rPr>
        <w:t>(1)</w:t>
      </w:r>
      <w:r w:rsidRPr="00D2269A">
        <w:rPr>
          <w:rFonts w:ascii="DB Office" w:hAnsi="DB Office"/>
          <w:sz w:val="22"/>
          <w:szCs w:val="22"/>
        </w:rPr>
        <w:tab/>
        <w:t xml:space="preserve">Die Parteien vereinbaren, </w:t>
      </w:r>
      <w:r w:rsidRPr="00D2269A">
        <w:rPr>
          <w:rFonts w:ascii="DB Office" w:hAnsi="DB Office"/>
          <w:color w:val="auto"/>
          <w:sz w:val="22"/>
          <w:szCs w:val="22"/>
        </w:rPr>
        <w:t xml:space="preserve">dass die in der vorliegenden Kostenermittlung ausgewiesenen und nachfolgend aufgeführten Kosten für </w:t>
      </w:r>
      <w:r>
        <w:rPr>
          <w:rFonts w:ascii="DB Office" w:hAnsi="DB Office"/>
          <w:color w:val="auto"/>
          <w:sz w:val="22"/>
          <w:szCs w:val="22"/>
        </w:rPr>
        <w:t xml:space="preserve">das Gesamtbudget / </w:t>
      </w:r>
      <w:r w:rsidRPr="00D2269A">
        <w:rPr>
          <w:rFonts w:ascii="DB Office" w:hAnsi="DB Office"/>
          <w:color w:val="auto"/>
          <w:sz w:val="22"/>
          <w:szCs w:val="22"/>
        </w:rPr>
        <w:t xml:space="preserve">einzelne Gewerke (Einzelbudgets) jeweils ein als Beschaffenheit der Leistung des AN verbindliches Baukostenbudget darstellen und vom AN in jeder Beauftragungsstufe einzuhalten sind. </w:t>
      </w:r>
      <w:r w:rsidRPr="00D2269A">
        <w:rPr>
          <w:rFonts w:ascii="DB Office" w:hAnsi="DB Office"/>
          <w:sz w:val="22"/>
          <w:szCs w:val="22"/>
        </w:rPr>
        <w:t xml:space="preserve">Der AN verpflichtet sich, seine Leistungen so zu erbringen, dass der AG das Bauvorhaben im Rahmen </w:t>
      </w:r>
      <w:r w:rsidRPr="00D2269A">
        <w:rPr>
          <w:rFonts w:ascii="DB Office" w:hAnsi="DB Office"/>
          <w:color w:val="auto"/>
          <w:sz w:val="22"/>
          <w:szCs w:val="22"/>
        </w:rPr>
        <w:t xml:space="preserve">dieser Einzelbudgets fertig stellen kann. </w:t>
      </w:r>
    </w:p>
    <w:p w14:paraId="40CD7E32" w14:textId="77777777" w:rsidR="007433C0" w:rsidRPr="00D2269A" w:rsidRDefault="007433C0" w:rsidP="007433C0">
      <w:pPr>
        <w:pStyle w:val="Absatz05"/>
        <w:spacing w:line="240" w:lineRule="auto"/>
        <w:ind w:left="720" w:hanging="720"/>
        <w:rPr>
          <w:rFonts w:ascii="DB Office" w:hAnsi="DB Office"/>
          <w:color w:val="auto"/>
          <w:sz w:val="22"/>
          <w:szCs w:val="22"/>
        </w:rPr>
      </w:pPr>
      <w:r w:rsidRPr="00D2269A">
        <w:rPr>
          <w:rFonts w:ascii="DB Office" w:hAnsi="DB Office"/>
          <w:color w:val="auto"/>
          <w:sz w:val="22"/>
          <w:szCs w:val="22"/>
        </w:rPr>
        <w:tab/>
        <w:t>Mit dieser Verpflichtung übernimmt der AN keine Baukostengarantie.</w:t>
      </w:r>
    </w:p>
    <w:p w14:paraId="266F24D3" w14:textId="77777777" w:rsidR="007433C0" w:rsidRPr="00D2269A" w:rsidRDefault="007433C0" w:rsidP="007433C0">
      <w:pPr>
        <w:pStyle w:val="Absatz05"/>
        <w:spacing w:line="240" w:lineRule="auto"/>
        <w:rPr>
          <w:rFonts w:ascii="DB Office" w:hAnsi="DB Office"/>
          <w:color w:val="auto"/>
          <w:sz w:val="22"/>
          <w:szCs w:val="22"/>
        </w:rPr>
      </w:pPr>
    </w:p>
    <w:p w14:paraId="10E47245" w14:textId="77777777" w:rsidR="007433C0" w:rsidRDefault="007433C0" w:rsidP="007433C0">
      <w:pPr>
        <w:pStyle w:val="Absatz05"/>
        <w:tabs>
          <w:tab w:val="left" w:pos="6840"/>
        </w:tabs>
        <w:spacing w:line="240" w:lineRule="auto"/>
        <w:ind w:left="720" w:hanging="720"/>
        <w:rPr>
          <w:rFonts w:ascii="DB Office" w:hAnsi="DB Office"/>
          <w:color w:val="auto"/>
          <w:sz w:val="22"/>
          <w:szCs w:val="22"/>
        </w:rPr>
      </w:pPr>
      <w:r w:rsidRPr="00D2269A">
        <w:rPr>
          <w:rFonts w:ascii="DB Office" w:hAnsi="DB Office"/>
          <w:color w:val="auto"/>
          <w:sz w:val="22"/>
          <w:szCs w:val="22"/>
        </w:rPr>
        <w:t>(2)</w:t>
      </w:r>
      <w:r w:rsidRPr="00D2269A">
        <w:rPr>
          <w:rFonts w:ascii="DB Office" w:hAnsi="DB Office"/>
          <w:color w:val="auto"/>
          <w:sz w:val="22"/>
          <w:szCs w:val="22"/>
        </w:rPr>
        <w:tab/>
      </w:r>
      <w:r>
        <w:rPr>
          <w:rFonts w:ascii="DB Office" w:hAnsi="DB Office"/>
          <w:color w:val="auto"/>
          <w:sz w:val="22"/>
          <w:szCs w:val="22"/>
        </w:rPr>
        <w:t>Es wird folgendes Gesamtbudget vereinbart:</w:t>
      </w:r>
      <w:r>
        <w:rPr>
          <w:rFonts w:ascii="DB Office" w:hAnsi="DB Office"/>
          <w:color w:val="auto"/>
          <w:sz w:val="22"/>
          <w:szCs w:val="22"/>
        </w:rPr>
        <w:tab/>
      </w:r>
      <w:r>
        <w:rPr>
          <w:rFonts w:ascii="DB Office" w:hAnsi="DB Office"/>
          <w:color w:val="auto"/>
          <w:sz w:val="22"/>
          <w:szCs w:val="22"/>
        </w:rPr>
        <w:fldChar w:fldCharType="begin">
          <w:ffData>
            <w:name w:val=""/>
            <w:enabled/>
            <w:calcOnExit w:val="0"/>
            <w:textInput/>
          </w:ffData>
        </w:fldChar>
      </w:r>
      <w:r>
        <w:rPr>
          <w:rFonts w:ascii="DB Office" w:hAnsi="DB Office"/>
          <w:color w:val="auto"/>
          <w:sz w:val="22"/>
          <w:szCs w:val="22"/>
        </w:rPr>
        <w:instrText xml:space="preserve"> FORMTEXT </w:instrText>
      </w:r>
      <w:r>
        <w:rPr>
          <w:rFonts w:ascii="DB Office" w:hAnsi="DB Office"/>
          <w:color w:val="auto"/>
          <w:sz w:val="22"/>
          <w:szCs w:val="22"/>
        </w:rPr>
      </w:r>
      <w:r>
        <w:rPr>
          <w:rFonts w:ascii="DB Office" w:hAnsi="DB Office"/>
          <w:color w:val="auto"/>
          <w:sz w:val="22"/>
          <w:szCs w:val="22"/>
        </w:rPr>
        <w:fldChar w:fldCharType="separate"/>
      </w:r>
      <w:bookmarkStart w:id="1" w:name="_GoBack"/>
      <w:r>
        <w:rPr>
          <w:rFonts w:ascii="DB Office" w:hAnsi="DB Office"/>
          <w:noProof/>
          <w:color w:val="auto"/>
          <w:sz w:val="22"/>
          <w:szCs w:val="22"/>
        </w:rPr>
        <w:t> </w:t>
      </w:r>
      <w:r>
        <w:rPr>
          <w:rFonts w:ascii="DB Office" w:hAnsi="DB Office"/>
          <w:noProof/>
          <w:color w:val="auto"/>
          <w:sz w:val="22"/>
          <w:szCs w:val="22"/>
        </w:rPr>
        <w:t> </w:t>
      </w:r>
      <w:r>
        <w:rPr>
          <w:rFonts w:ascii="DB Office" w:hAnsi="DB Office"/>
          <w:noProof/>
          <w:color w:val="auto"/>
          <w:sz w:val="22"/>
          <w:szCs w:val="22"/>
        </w:rPr>
        <w:t> </w:t>
      </w:r>
      <w:r>
        <w:rPr>
          <w:rFonts w:ascii="DB Office" w:hAnsi="DB Office"/>
          <w:noProof/>
          <w:color w:val="auto"/>
          <w:sz w:val="22"/>
          <w:szCs w:val="22"/>
        </w:rPr>
        <w:t> </w:t>
      </w:r>
      <w:r>
        <w:rPr>
          <w:rFonts w:ascii="DB Office" w:hAnsi="DB Office"/>
          <w:noProof/>
          <w:color w:val="auto"/>
          <w:sz w:val="22"/>
          <w:szCs w:val="22"/>
        </w:rPr>
        <w:t> </w:t>
      </w:r>
      <w:bookmarkEnd w:id="1"/>
      <w:r>
        <w:rPr>
          <w:rFonts w:ascii="DB Office" w:hAnsi="DB Office"/>
          <w:color w:val="auto"/>
          <w:sz w:val="22"/>
          <w:szCs w:val="22"/>
        </w:rPr>
        <w:fldChar w:fldCharType="end"/>
      </w:r>
      <w:r w:rsidR="003672D9">
        <w:rPr>
          <w:rFonts w:ascii="DB Office" w:hAnsi="DB Office"/>
          <w:color w:val="auto"/>
          <w:sz w:val="22"/>
          <w:szCs w:val="22"/>
        </w:rPr>
        <w:t xml:space="preserve"> EUR</w:t>
      </w:r>
    </w:p>
    <w:p w14:paraId="27007CB6" w14:textId="77777777" w:rsidR="007433C0" w:rsidRDefault="007433C0" w:rsidP="007433C0">
      <w:pPr>
        <w:pStyle w:val="Absatz05"/>
        <w:spacing w:line="240" w:lineRule="auto"/>
        <w:ind w:left="720" w:firstLine="0"/>
        <w:rPr>
          <w:rFonts w:ascii="DB Office" w:hAnsi="DB Office"/>
          <w:color w:val="auto"/>
          <w:sz w:val="22"/>
          <w:szCs w:val="22"/>
        </w:rPr>
      </w:pPr>
      <w:r w:rsidRPr="00D2269A">
        <w:rPr>
          <w:rFonts w:ascii="DB Office" w:hAnsi="DB Office"/>
          <w:color w:val="auto"/>
          <w:sz w:val="22"/>
          <w:szCs w:val="22"/>
        </w:rPr>
        <w:t>Es werden folgende Einzelbudgets vereinbart:</w:t>
      </w:r>
    </w:p>
    <w:tbl>
      <w:tblPr>
        <w:tblW w:w="77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1620"/>
      </w:tblGrid>
      <w:tr w:rsidR="007433C0" w:rsidRPr="002F7990" w14:paraId="6E4B406A" w14:textId="77777777" w:rsidTr="002F7990">
        <w:tc>
          <w:tcPr>
            <w:tcW w:w="6120" w:type="dxa"/>
            <w:shd w:val="clear" w:color="auto" w:fill="auto"/>
          </w:tcPr>
          <w:p w14:paraId="58BD1C12" w14:textId="77777777" w:rsidR="007433C0" w:rsidRPr="002F7990" w:rsidRDefault="007433C0" w:rsidP="002F7990">
            <w:pPr>
              <w:pStyle w:val="Absatz05"/>
              <w:spacing w:line="240" w:lineRule="auto"/>
              <w:ind w:left="0" w:firstLine="0"/>
              <w:rPr>
                <w:rFonts w:ascii="DB Office" w:hAnsi="DB Office"/>
                <w:color w:val="auto"/>
                <w:sz w:val="22"/>
                <w:szCs w:val="22"/>
              </w:rPr>
            </w:pPr>
            <w:r w:rsidRPr="002F7990">
              <w:rPr>
                <w:rFonts w:ascii="DB Office" w:hAnsi="DB Office"/>
                <w:color w:val="auto"/>
                <w:sz w:val="22"/>
                <w:szCs w:val="22"/>
              </w:rPr>
              <w:fldChar w:fldCharType="begin">
                <w:ffData>
                  <w:name w:val=""/>
                  <w:enabled/>
                  <w:calcOnExit w:val="0"/>
                  <w:textInput/>
                </w:ffData>
              </w:fldChar>
            </w:r>
            <w:r w:rsidRPr="002F7990">
              <w:rPr>
                <w:rFonts w:ascii="DB Office" w:hAnsi="DB Office"/>
                <w:color w:val="auto"/>
                <w:sz w:val="22"/>
                <w:szCs w:val="22"/>
              </w:rPr>
              <w:instrText xml:space="preserve"> FORMTEXT </w:instrText>
            </w:r>
            <w:r w:rsidRPr="002F7990">
              <w:rPr>
                <w:rFonts w:ascii="DB Office" w:hAnsi="DB Office"/>
                <w:color w:val="auto"/>
                <w:sz w:val="22"/>
                <w:szCs w:val="22"/>
              </w:rPr>
            </w:r>
            <w:r w:rsidRPr="002F7990">
              <w:rPr>
                <w:rFonts w:ascii="DB Office" w:hAnsi="DB Office"/>
                <w:color w:val="auto"/>
                <w:sz w:val="22"/>
                <w:szCs w:val="22"/>
              </w:rPr>
              <w:fldChar w:fldCharType="separate"/>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color w:val="auto"/>
                <w:sz w:val="22"/>
                <w:szCs w:val="22"/>
              </w:rPr>
              <w:fldChar w:fldCharType="end"/>
            </w:r>
          </w:p>
        </w:tc>
        <w:tc>
          <w:tcPr>
            <w:tcW w:w="1620" w:type="dxa"/>
            <w:shd w:val="clear" w:color="auto" w:fill="auto"/>
          </w:tcPr>
          <w:p w14:paraId="69EAC317" w14:textId="77777777" w:rsidR="007433C0" w:rsidRPr="002F7990" w:rsidRDefault="007433C0" w:rsidP="002F7990">
            <w:pPr>
              <w:pStyle w:val="Absatz05"/>
              <w:spacing w:line="240" w:lineRule="auto"/>
              <w:ind w:left="0" w:firstLine="0"/>
              <w:rPr>
                <w:rFonts w:ascii="DB Office" w:hAnsi="DB Office"/>
                <w:color w:val="auto"/>
                <w:sz w:val="22"/>
                <w:szCs w:val="22"/>
              </w:rPr>
            </w:pPr>
            <w:r w:rsidRPr="002F7990">
              <w:rPr>
                <w:rFonts w:ascii="DB Office" w:hAnsi="DB Office"/>
                <w:color w:val="auto"/>
                <w:sz w:val="22"/>
                <w:szCs w:val="22"/>
              </w:rPr>
              <w:fldChar w:fldCharType="begin">
                <w:ffData>
                  <w:name w:val=""/>
                  <w:enabled/>
                  <w:calcOnExit w:val="0"/>
                  <w:textInput/>
                </w:ffData>
              </w:fldChar>
            </w:r>
            <w:r w:rsidRPr="002F7990">
              <w:rPr>
                <w:rFonts w:ascii="DB Office" w:hAnsi="DB Office"/>
                <w:color w:val="auto"/>
                <w:sz w:val="22"/>
                <w:szCs w:val="22"/>
              </w:rPr>
              <w:instrText xml:space="preserve"> FORMTEXT </w:instrText>
            </w:r>
            <w:r w:rsidRPr="002F7990">
              <w:rPr>
                <w:rFonts w:ascii="DB Office" w:hAnsi="DB Office"/>
                <w:color w:val="auto"/>
                <w:sz w:val="22"/>
                <w:szCs w:val="22"/>
              </w:rPr>
            </w:r>
            <w:r w:rsidRPr="002F7990">
              <w:rPr>
                <w:rFonts w:ascii="DB Office" w:hAnsi="DB Office"/>
                <w:color w:val="auto"/>
                <w:sz w:val="22"/>
                <w:szCs w:val="22"/>
              </w:rPr>
              <w:fldChar w:fldCharType="separate"/>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color w:val="auto"/>
                <w:sz w:val="22"/>
                <w:szCs w:val="22"/>
              </w:rPr>
              <w:fldChar w:fldCharType="end"/>
            </w:r>
          </w:p>
        </w:tc>
      </w:tr>
      <w:tr w:rsidR="007433C0" w:rsidRPr="002F7990" w14:paraId="119C2AA9" w14:textId="77777777" w:rsidTr="002F7990">
        <w:tc>
          <w:tcPr>
            <w:tcW w:w="6120" w:type="dxa"/>
            <w:shd w:val="clear" w:color="auto" w:fill="auto"/>
          </w:tcPr>
          <w:p w14:paraId="57F31466" w14:textId="77777777" w:rsidR="007433C0" w:rsidRPr="002F7990" w:rsidRDefault="007433C0" w:rsidP="002F7990">
            <w:pPr>
              <w:pStyle w:val="Absatz05"/>
              <w:spacing w:line="240" w:lineRule="auto"/>
              <w:ind w:left="0" w:firstLine="0"/>
              <w:rPr>
                <w:rFonts w:ascii="DB Office" w:hAnsi="DB Office"/>
                <w:color w:val="auto"/>
                <w:sz w:val="22"/>
                <w:szCs w:val="22"/>
              </w:rPr>
            </w:pPr>
            <w:r w:rsidRPr="002F7990">
              <w:rPr>
                <w:rFonts w:ascii="DB Office" w:hAnsi="DB Office"/>
                <w:color w:val="auto"/>
                <w:sz w:val="22"/>
                <w:szCs w:val="22"/>
              </w:rPr>
              <w:fldChar w:fldCharType="begin">
                <w:ffData>
                  <w:name w:val=""/>
                  <w:enabled/>
                  <w:calcOnExit w:val="0"/>
                  <w:textInput/>
                </w:ffData>
              </w:fldChar>
            </w:r>
            <w:r w:rsidRPr="002F7990">
              <w:rPr>
                <w:rFonts w:ascii="DB Office" w:hAnsi="DB Office"/>
                <w:color w:val="auto"/>
                <w:sz w:val="22"/>
                <w:szCs w:val="22"/>
              </w:rPr>
              <w:instrText xml:space="preserve"> FORMTEXT </w:instrText>
            </w:r>
            <w:r w:rsidRPr="002F7990">
              <w:rPr>
                <w:rFonts w:ascii="DB Office" w:hAnsi="DB Office"/>
                <w:color w:val="auto"/>
                <w:sz w:val="22"/>
                <w:szCs w:val="22"/>
              </w:rPr>
            </w:r>
            <w:r w:rsidRPr="002F7990">
              <w:rPr>
                <w:rFonts w:ascii="DB Office" w:hAnsi="DB Office"/>
                <w:color w:val="auto"/>
                <w:sz w:val="22"/>
                <w:szCs w:val="22"/>
              </w:rPr>
              <w:fldChar w:fldCharType="separate"/>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color w:val="auto"/>
                <w:sz w:val="22"/>
                <w:szCs w:val="22"/>
              </w:rPr>
              <w:fldChar w:fldCharType="end"/>
            </w:r>
          </w:p>
        </w:tc>
        <w:tc>
          <w:tcPr>
            <w:tcW w:w="1620" w:type="dxa"/>
            <w:shd w:val="clear" w:color="auto" w:fill="auto"/>
          </w:tcPr>
          <w:p w14:paraId="23626A7E" w14:textId="77777777" w:rsidR="007433C0" w:rsidRPr="002F7990" w:rsidRDefault="007433C0" w:rsidP="002F7990">
            <w:pPr>
              <w:pStyle w:val="Absatz05"/>
              <w:spacing w:line="240" w:lineRule="auto"/>
              <w:ind w:left="0" w:firstLine="0"/>
              <w:rPr>
                <w:rFonts w:ascii="DB Office" w:hAnsi="DB Office"/>
                <w:color w:val="auto"/>
                <w:sz w:val="22"/>
                <w:szCs w:val="22"/>
              </w:rPr>
            </w:pPr>
            <w:r w:rsidRPr="002F7990">
              <w:rPr>
                <w:rFonts w:ascii="DB Office" w:hAnsi="DB Office"/>
                <w:color w:val="auto"/>
                <w:sz w:val="22"/>
                <w:szCs w:val="22"/>
              </w:rPr>
              <w:fldChar w:fldCharType="begin">
                <w:ffData>
                  <w:name w:val=""/>
                  <w:enabled/>
                  <w:calcOnExit w:val="0"/>
                  <w:textInput/>
                </w:ffData>
              </w:fldChar>
            </w:r>
            <w:r w:rsidRPr="002F7990">
              <w:rPr>
                <w:rFonts w:ascii="DB Office" w:hAnsi="DB Office"/>
                <w:color w:val="auto"/>
                <w:sz w:val="22"/>
                <w:szCs w:val="22"/>
              </w:rPr>
              <w:instrText xml:space="preserve"> FORMTEXT </w:instrText>
            </w:r>
            <w:r w:rsidRPr="002F7990">
              <w:rPr>
                <w:rFonts w:ascii="DB Office" w:hAnsi="DB Office"/>
                <w:color w:val="auto"/>
                <w:sz w:val="22"/>
                <w:szCs w:val="22"/>
              </w:rPr>
            </w:r>
            <w:r w:rsidRPr="002F7990">
              <w:rPr>
                <w:rFonts w:ascii="DB Office" w:hAnsi="DB Office"/>
                <w:color w:val="auto"/>
                <w:sz w:val="22"/>
                <w:szCs w:val="22"/>
              </w:rPr>
              <w:fldChar w:fldCharType="separate"/>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color w:val="auto"/>
                <w:sz w:val="22"/>
                <w:szCs w:val="22"/>
              </w:rPr>
              <w:fldChar w:fldCharType="end"/>
            </w:r>
          </w:p>
        </w:tc>
      </w:tr>
      <w:tr w:rsidR="007433C0" w:rsidRPr="002F7990" w14:paraId="2058D45E" w14:textId="77777777" w:rsidTr="002F7990">
        <w:tc>
          <w:tcPr>
            <w:tcW w:w="6120" w:type="dxa"/>
            <w:shd w:val="clear" w:color="auto" w:fill="auto"/>
          </w:tcPr>
          <w:p w14:paraId="2F1D426E" w14:textId="77777777" w:rsidR="007433C0" w:rsidRPr="002F7990" w:rsidRDefault="007433C0" w:rsidP="002F7990">
            <w:pPr>
              <w:pStyle w:val="Absatz05"/>
              <w:spacing w:line="240" w:lineRule="auto"/>
              <w:ind w:left="0" w:firstLine="0"/>
              <w:rPr>
                <w:rFonts w:ascii="DB Office" w:hAnsi="DB Office"/>
                <w:color w:val="auto"/>
                <w:sz w:val="22"/>
                <w:szCs w:val="22"/>
              </w:rPr>
            </w:pPr>
            <w:r w:rsidRPr="002F7990">
              <w:rPr>
                <w:rFonts w:ascii="DB Office" w:hAnsi="DB Office"/>
                <w:color w:val="auto"/>
                <w:sz w:val="22"/>
                <w:szCs w:val="22"/>
              </w:rPr>
              <w:fldChar w:fldCharType="begin">
                <w:ffData>
                  <w:name w:val=""/>
                  <w:enabled/>
                  <w:calcOnExit w:val="0"/>
                  <w:textInput/>
                </w:ffData>
              </w:fldChar>
            </w:r>
            <w:r w:rsidRPr="002F7990">
              <w:rPr>
                <w:rFonts w:ascii="DB Office" w:hAnsi="DB Office"/>
                <w:color w:val="auto"/>
                <w:sz w:val="22"/>
                <w:szCs w:val="22"/>
              </w:rPr>
              <w:instrText xml:space="preserve"> FORMTEXT </w:instrText>
            </w:r>
            <w:r w:rsidRPr="002F7990">
              <w:rPr>
                <w:rFonts w:ascii="DB Office" w:hAnsi="DB Office"/>
                <w:color w:val="auto"/>
                <w:sz w:val="22"/>
                <w:szCs w:val="22"/>
              </w:rPr>
            </w:r>
            <w:r w:rsidRPr="002F7990">
              <w:rPr>
                <w:rFonts w:ascii="DB Office" w:hAnsi="DB Office"/>
                <w:color w:val="auto"/>
                <w:sz w:val="22"/>
                <w:szCs w:val="22"/>
              </w:rPr>
              <w:fldChar w:fldCharType="separate"/>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color w:val="auto"/>
                <w:sz w:val="22"/>
                <w:szCs w:val="22"/>
              </w:rPr>
              <w:fldChar w:fldCharType="end"/>
            </w:r>
          </w:p>
        </w:tc>
        <w:tc>
          <w:tcPr>
            <w:tcW w:w="1620" w:type="dxa"/>
            <w:shd w:val="clear" w:color="auto" w:fill="auto"/>
          </w:tcPr>
          <w:p w14:paraId="108A2FCF" w14:textId="77777777" w:rsidR="007433C0" w:rsidRPr="002F7990" w:rsidRDefault="007433C0" w:rsidP="002F7990">
            <w:pPr>
              <w:pStyle w:val="Absatz05"/>
              <w:spacing w:line="240" w:lineRule="auto"/>
              <w:ind w:left="0" w:firstLine="0"/>
              <w:rPr>
                <w:rFonts w:ascii="DB Office" w:hAnsi="DB Office"/>
                <w:color w:val="auto"/>
                <w:sz w:val="22"/>
                <w:szCs w:val="22"/>
              </w:rPr>
            </w:pPr>
            <w:r w:rsidRPr="002F7990">
              <w:rPr>
                <w:rFonts w:ascii="DB Office" w:hAnsi="DB Office"/>
                <w:color w:val="auto"/>
                <w:sz w:val="22"/>
                <w:szCs w:val="22"/>
              </w:rPr>
              <w:fldChar w:fldCharType="begin">
                <w:ffData>
                  <w:name w:val=""/>
                  <w:enabled/>
                  <w:calcOnExit w:val="0"/>
                  <w:textInput/>
                </w:ffData>
              </w:fldChar>
            </w:r>
            <w:r w:rsidRPr="002F7990">
              <w:rPr>
                <w:rFonts w:ascii="DB Office" w:hAnsi="DB Office"/>
                <w:color w:val="auto"/>
                <w:sz w:val="22"/>
                <w:szCs w:val="22"/>
              </w:rPr>
              <w:instrText xml:space="preserve"> FORMTEXT </w:instrText>
            </w:r>
            <w:r w:rsidRPr="002F7990">
              <w:rPr>
                <w:rFonts w:ascii="DB Office" w:hAnsi="DB Office"/>
                <w:color w:val="auto"/>
                <w:sz w:val="22"/>
                <w:szCs w:val="22"/>
              </w:rPr>
            </w:r>
            <w:r w:rsidRPr="002F7990">
              <w:rPr>
                <w:rFonts w:ascii="DB Office" w:hAnsi="DB Office"/>
                <w:color w:val="auto"/>
                <w:sz w:val="22"/>
                <w:szCs w:val="22"/>
              </w:rPr>
              <w:fldChar w:fldCharType="separate"/>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color w:val="auto"/>
                <w:sz w:val="22"/>
                <w:szCs w:val="22"/>
              </w:rPr>
              <w:fldChar w:fldCharType="end"/>
            </w:r>
          </w:p>
        </w:tc>
      </w:tr>
      <w:tr w:rsidR="007433C0" w:rsidRPr="002F7990" w14:paraId="5133B580" w14:textId="77777777" w:rsidTr="002F7990">
        <w:tc>
          <w:tcPr>
            <w:tcW w:w="6120" w:type="dxa"/>
            <w:shd w:val="clear" w:color="auto" w:fill="auto"/>
          </w:tcPr>
          <w:p w14:paraId="0AD7EE85" w14:textId="77777777" w:rsidR="007433C0" w:rsidRPr="002F7990" w:rsidRDefault="007433C0" w:rsidP="002F7990">
            <w:pPr>
              <w:pStyle w:val="Absatz05"/>
              <w:spacing w:line="240" w:lineRule="auto"/>
              <w:ind w:left="0" w:firstLine="0"/>
              <w:rPr>
                <w:rFonts w:ascii="DB Office" w:hAnsi="DB Office"/>
                <w:color w:val="auto"/>
                <w:sz w:val="22"/>
                <w:szCs w:val="22"/>
              </w:rPr>
            </w:pPr>
            <w:r w:rsidRPr="002F7990">
              <w:rPr>
                <w:rFonts w:ascii="DB Office" w:hAnsi="DB Office"/>
                <w:color w:val="auto"/>
                <w:sz w:val="22"/>
                <w:szCs w:val="22"/>
              </w:rPr>
              <w:fldChar w:fldCharType="begin">
                <w:ffData>
                  <w:name w:val=""/>
                  <w:enabled/>
                  <w:calcOnExit w:val="0"/>
                  <w:textInput/>
                </w:ffData>
              </w:fldChar>
            </w:r>
            <w:r w:rsidRPr="002F7990">
              <w:rPr>
                <w:rFonts w:ascii="DB Office" w:hAnsi="DB Office"/>
                <w:color w:val="auto"/>
                <w:sz w:val="22"/>
                <w:szCs w:val="22"/>
              </w:rPr>
              <w:instrText xml:space="preserve"> FORMTEXT </w:instrText>
            </w:r>
            <w:r w:rsidRPr="002F7990">
              <w:rPr>
                <w:rFonts w:ascii="DB Office" w:hAnsi="DB Office"/>
                <w:color w:val="auto"/>
                <w:sz w:val="22"/>
                <w:szCs w:val="22"/>
              </w:rPr>
            </w:r>
            <w:r w:rsidRPr="002F7990">
              <w:rPr>
                <w:rFonts w:ascii="DB Office" w:hAnsi="DB Office"/>
                <w:color w:val="auto"/>
                <w:sz w:val="22"/>
                <w:szCs w:val="22"/>
              </w:rPr>
              <w:fldChar w:fldCharType="separate"/>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color w:val="auto"/>
                <w:sz w:val="22"/>
                <w:szCs w:val="22"/>
              </w:rPr>
              <w:fldChar w:fldCharType="end"/>
            </w:r>
          </w:p>
        </w:tc>
        <w:tc>
          <w:tcPr>
            <w:tcW w:w="1620" w:type="dxa"/>
            <w:shd w:val="clear" w:color="auto" w:fill="auto"/>
          </w:tcPr>
          <w:p w14:paraId="18E62C07" w14:textId="77777777" w:rsidR="007433C0" w:rsidRPr="002F7990" w:rsidRDefault="007433C0" w:rsidP="002F7990">
            <w:pPr>
              <w:pStyle w:val="Absatz05"/>
              <w:spacing w:line="240" w:lineRule="auto"/>
              <w:ind w:left="0" w:firstLine="0"/>
              <w:rPr>
                <w:rFonts w:ascii="DB Office" w:hAnsi="DB Office"/>
                <w:color w:val="auto"/>
                <w:sz w:val="22"/>
                <w:szCs w:val="22"/>
              </w:rPr>
            </w:pPr>
            <w:r w:rsidRPr="002F7990">
              <w:rPr>
                <w:rFonts w:ascii="DB Office" w:hAnsi="DB Office"/>
                <w:color w:val="auto"/>
                <w:sz w:val="22"/>
                <w:szCs w:val="22"/>
              </w:rPr>
              <w:fldChar w:fldCharType="begin">
                <w:ffData>
                  <w:name w:val=""/>
                  <w:enabled/>
                  <w:calcOnExit w:val="0"/>
                  <w:textInput/>
                </w:ffData>
              </w:fldChar>
            </w:r>
            <w:r w:rsidRPr="002F7990">
              <w:rPr>
                <w:rFonts w:ascii="DB Office" w:hAnsi="DB Office"/>
                <w:color w:val="auto"/>
                <w:sz w:val="22"/>
                <w:szCs w:val="22"/>
              </w:rPr>
              <w:instrText xml:space="preserve"> FORMTEXT </w:instrText>
            </w:r>
            <w:r w:rsidRPr="002F7990">
              <w:rPr>
                <w:rFonts w:ascii="DB Office" w:hAnsi="DB Office"/>
                <w:color w:val="auto"/>
                <w:sz w:val="22"/>
                <w:szCs w:val="22"/>
              </w:rPr>
            </w:r>
            <w:r w:rsidRPr="002F7990">
              <w:rPr>
                <w:rFonts w:ascii="DB Office" w:hAnsi="DB Office"/>
                <w:color w:val="auto"/>
                <w:sz w:val="22"/>
                <w:szCs w:val="22"/>
              </w:rPr>
              <w:fldChar w:fldCharType="separate"/>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color w:val="auto"/>
                <w:sz w:val="22"/>
                <w:szCs w:val="22"/>
              </w:rPr>
              <w:fldChar w:fldCharType="end"/>
            </w:r>
          </w:p>
        </w:tc>
      </w:tr>
      <w:tr w:rsidR="007433C0" w:rsidRPr="002F7990" w14:paraId="6C438E0E" w14:textId="77777777" w:rsidTr="002F7990">
        <w:tc>
          <w:tcPr>
            <w:tcW w:w="6120" w:type="dxa"/>
            <w:shd w:val="clear" w:color="auto" w:fill="auto"/>
          </w:tcPr>
          <w:p w14:paraId="47C6C8BD" w14:textId="77777777" w:rsidR="007433C0" w:rsidRPr="002F7990" w:rsidRDefault="007433C0" w:rsidP="002F7990">
            <w:pPr>
              <w:pStyle w:val="Absatz05"/>
              <w:spacing w:line="240" w:lineRule="auto"/>
              <w:ind w:left="0" w:firstLine="0"/>
              <w:rPr>
                <w:rFonts w:ascii="DB Office" w:hAnsi="DB Office"/>
                <w:color w:val="auto"/>
                <w:sz w:val="22"/>
                <w:szCs w:val="22"/>
              </w:rPr>
            </w:pPr>
            <w:r w:rsidRPr="002F7990">
              <w:rPr>
                <w:rFonts w:ascii="DB Office" w:hAnsi="DB Office"/>
                <w:color w:val="auto"/>
                <w:sz w:val="22"/>
                <w:szCs w:val="22"/>
              </w:rPr>
              <w:fldChar w:fldCharType="begin">
                <w:ffData>
                  <w:name w:val=""/>
                  <w:enabled/>
                  <w:calcOnExit w:val="0"/>
                  <w:textInput/>
                </w:ffData>
              </w:fldChar>
            </w:r>
            <w:r w:rsidRPr="002F7990">
              <w:rPr>
                <w:rFonts w:ascii="DB Office" w:hAnsi="DB Office"/>
                <w:color w:val="auto"/>
                <w:sz w:val="22"/>
                <w:szCs w:val="22"/>
              </w:rPr>
              <w:instrText xml:space="preserve"> FORMTEXT </w:instrText>
            </w:r>
            <w:r w:rsidRPr="002F7990">
              <w:rPr>
                <w:rFonts w:ascii="DB Office" w:hAnsi="DB Office"/>
                <w:color w:val="auto"/>
                <w:sz w:val="22"/>
                <w:szCs w:val="22"/>
              </w:rPr>
            </w:r>
            <w:r w:rsidRPr="002F7990">
              <w:rPr>
                <w:rFonts w:ascii="DB Office" w:hAnsi="DB Office"/>
                <w:color w:val="auto"/>
                <w:sz w:val="22"/>
                <w:szCs w:val="22"/>
              </w:rPr>
              <w:fldChar w:fldCharType="separate"/>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color w:val="auto"/>
                <w:sz w:val="22"/>
                <w:szCs w:val="22"/>
              </w:rPr>
              <w:fldChar w:fldCharType="end"/>
            </w:r>
          </w:p>
        </w:tc>
        <w:tc>
          <w:tcPr>
            <w:tcW w:w="1620" w:type="dxa"/>
            <w:shd w:val="clear" w:color="auto" w:fill="auto"/>
          </w:tcPr>
          <w:p w14:paraId="300FE150" w14:textId="77777777" w:rsidR="007433C0" w:rsidRPr="002F7990" w:rsidRDefault="007433C0" w:rsidP="002F7990">
            <w:pPr>
              <w:pStyle w:val="Absatz05"/>
              <w:spacing w:line="240" w:lineRule="auto"/>
              <w:ind w:left="0" w:firstLine="0"/>
              <w:rPr>
                <w:rFonts w:ascii="DB Office" w:hAnsi="DB Office"/>
                <w:color w:val="auto"/>
                <w:sz w:val="22"/>
                <w:szCs w:val="22"/>
              </w:rPr>
            </w:pPr>
            <w:r w:rsidRPr="002F7990">
              <w:rPr>
                <w:rFonts w:ascii="DB Office" w:hAnsi="DB Office"/>
                <w:color w:val="auto"/>
                <w:sz w:val="22"/>
                <w:szCs w:val="22"/>
              </w:rPr>
              <w:fldChar w:fldCharType="begin">
                <w:ffData>
                  <w:name w:val=""/>
                  <w:enabled/>
                  <w:calcOnExit w:val="0"/>
                  <w:textInput/>
                </w:ffData>
              </w:fldChar>
            </w:r>
            <w:r w:rsidRPr="002F7990">
              <w:rPr>
                <w:rFonts w:ascii="DB Office" w:hAnsi="DB Office"/>
                <w:color w:val="auto"/>
                <w:sz w:val="22"/>
                <w:szCs w:val="22"/>
              </w:rPr>
              <w:instrText xml:space="preserve"> FORMTEXT </w:instrText>
            </w:r>
            <w:r w:rsidRPr="002F7990">
              <w:rPr>
                <w:rFonts w:ascii="DB Office" w:hAnsi="DB Office"/>
                <w:color w:val="auto"/>
                <w:sz w:val="22"/>
                <w:szCs w:val="22"/>
              </w:rPr>
            </w:r>
            <w:r w:rsidRPr="002F7990">
              <w:rPr>
                <w:rFonts w:ascii="DB Office" w:hAnsi="DB Office"/>
                <w:color w:val="auto"/>
                <w:sz w:val="22"/>
                <w:szCs w:val="22"/>
              </w:rPr>
              <w:fldChar w:fldCharType="separate"/>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noProof/>
                <w:color w:val="auto"/>
                <w:sz w:val="22"/>
                <w:szCs w:val="22"/>
              </w:rPr>
              <w:t> </w:t>
            </w:r>
            <w:r w:rsidRPr="002F7990">
              <w:rPr>
                <w:rFonts w:ascii="DB Office" w:hAnsi="DB Office"/>
                <w:color w:val="auto"/>
                <w:sz w:val="22"/>
                <w:szCs w:val="22"/>
              </w:rPr>
              <w:fldChar w:fldCharType="end"/>
            </w:r>
          </w:p>
        </w:tc>
      </w:tr>
    </w:tbl>
    <w:p w14:paraId="76ADA0AD" w14:textId="77777777" w:rsidR="007433C0" w:rsidRPr="00D2269A" w:rsidRDefault="007433C0" w:rsidP="007433C0">
      <w:pPr>
        <w:pStyle w:val="Absatz05"/>
        <w:spacing w:line="240" w:lineRule="auto"/>
        <w:rPr>
          <w:rFonts w:ascii="DB Office" w:hAnsi="DB Office"/>
          <w:color w:val="auto"/>
          <w:sz w:val="22"/>
          <w:szCs w:val="22"/>
        </w:rPr>
      </w:pPr>
    </w:p>
    <w:p w14:paraId="7DF9F4C5" w14:textId="77777777" w:rsidR="007433C0" w:rsidRPr="00D2269A" w:rsidRDefault="007433C0" w:rsidP="007433C0">
      <w:pPr>
        <w:pStyle w:val="Absatz05"/>
        <w:numPr>
          <w:ilvl w:val="0"/>
          <w:numId w:val="18"/>
        </w:numPr>
        <w:spacing w:line="240" w:lineRule="auto"/>
        <w:ind w:hanging="720"/>
        <w:rPr>
          <w:rFonts w:ascii="DB Office" w:hAnsi="DB Office"/>
          <w:sz w:val="22"/>
          <w:szCs w:val="22"/>
        </w:rPr>
      </w:pPr>
      <w:r w:rsidRPr="00D2269A">
        <w:rPr>
          <w:rFonts w:ascii="DB Office" w:hAnsi="DB Office"/>
          <w:sz w:val="22"/>
          <w:szCs w:val="22"/>
        </w:rPr>
        <w:t xml:space="preserve">Im Fall einer drohenden Budgetüberschreitung muss der AN den AG unverzüglich über den Grund und die Höhe informieren und Einsparungsmodelle entwickeln und vorschlagen, um die Einhaltung des jeweils betroffenen Einzelbudgets unter Wahrung der vereinbarten Qualitätsstandards und Vertragsziele sicherzustellen. Dies gilt unabhängig von der Frage, auf </w:t>
      </w:r>
      <w:r w:rsidRPr="00D2269A">
        <w:rPr>
          <w:rFonts w:ascii="DB Office" w:hAnsi="DB Office"/>
          <w:sz w:val="22"/>
          <w:szCs w:val="22"/>
        </w:rPr>
        <w:lastRenderedPageBreak/>
        <w:t>welche Weise die drohende Budgetüberschreitung entstanden ist. Ein Planungsfehler oder Verschulden des AN ist nicht erforderlich.</w:t>
      </w:r>
    </w:p>
    <w:p w14:paraId="7930275E" w14:textId="77777777" w:rsidR="007433C0" w:rsidRPr="00D2269A" w:rsidRDefault="007433C0" w:rsidP="007433C0">
      <w:pPr>
        <w:pStyle w:val="Absatz05"/>
        <w:spacing w:line="240" w:lineRule="auto"/>
        <w:ind w:left="0" w:firstLine="0"/>
        <w:rPr>
          <w:rFonts w:ascii="DB Office" w:hAnsi="DB Office"/>
          <w:color w:val="auto"/>
          <w:sz w:val="22"/>
          <w:szCs w:val="22"/>
        </w:rPr>
      </w:pPr>
    </w:p>
    <w:p w14:paraId="47634074" w14:textId="77777777" w:rsidR="007433C0" w:rsidRPr="00D2269A" w:rsidRDefault="007433C0" w:rsidP="007433C0">
      <w:pPr>
        <w:pStyle w:val="Absatz05"/>
        <w:numPr>
          <w:ilvl w:val="0"/>
          <w:numId w:val="19"/>
        </w:numPr>
        <w:spacing w:line="240" w:lineRule="auto"/>
        <w:ind w:hanging="720"/>
        <w:rPr>
          <w:rFonts w:ascii="DB Office" w:hAnsi="DB Office"/>
          <w:sz w:val="22"/>
          <w:szCs w:val="22"/>
        </w:rPr>
      </w:pPr>
      <w:r w:rsidRPr="00D2269A">
        <w:rPr>
          <w:rFonts w:ascii="DB Office" w:hAnsi="DB Office"/>
          <w:color w:val="auto"/>
          <w:sz w:val="22"/>
          <w:szCs w:val="22"/>
        </w:rPr>
        <w:t>Auf Verlangen des AG ist der AN verpflichtet, Planungsänderungen zur Einhaltung der Kostenobergrenzen ohne Anspruch auf zusätzliche Vergütung vorzunehmen, sofern er die Gründe für die drohende Kostenüberschreitung zu vertreten hat oder es sich hierbei ausschließlich um eine Optimierung seiner Planung handelt.</w:t>
      </w:r>
    </w:p>
    <w:p w14:paraId="45AC6CFE" w14:textId="77777777" w:rsidR="007433C0" w:rsidRPr="00D2269A" w:rsidRDefault="007433C0" w:rsidP="007433C0">
      <w:pPr>
        <w:pStyle w:val="Absatz05"/>
        <w:spacing w:line="240" w:lineRule="auto"/>
        <w:ind w:left="708" w:hanging="1"/>
        <w:rPr>
          <w:rFonts w:ascii="DB Office" w:hAnsi="DB Office"/>
          <w:color w:val="auto"/>
          <w:sz w:val="22"/>
          <w:szCs w:val="22"/>
        </w:rPr>
      </w:pPr>
      <w:r w:rsidRPr="00D2269A">
        <w:rPr>
          <w:rFonts w:ascii="DB Office" w:hAnsi="DB Office"/>
          <w:color w:val="auto"/>
          <w:sz w:val="22"/>
          <w:szCs w:val="22"/>
        </w:rPr>
        <w:t>Fallen dagegen die Gründe für die drohende Budgetüberschreitung in den Risikobereich des AG und ist die Planungsänderung mit einem erheblichen Überarbeitungsaufwand einer bereits abgeschlossenen Grundleistung oder Leistu</w:t>
      </w:r>
      <w:r w:rsidR="00595D14">
        <w:rPr>
          <w:rFonts w:ascii="DB Office" w:hAnsi="DB Office"/>
          <w:color w:val="auto"/>
          <w:sz w:val="22"/>
          <w:szCs w:val="22"/>
        </w:rPr>
        <w:t xml:space="preserve">ngsphase verbunden, so hat der </w:t>
      </w:r>
      <w:r w:rsidRPr="00D2269A">
        <w:rPr>
          <w:rFonts w:ascii="DB Office" w:hAnsi="DB Office"/>
          <w:color w:val="auto"/>
          <w:sz w:val="22"/>
          <w:szCs w:val="22"/>
        </w:rPr>
        <w:t>AN Anspruch auf Vergütung der Planungsänderung.</w:t>
      </w:r>
    </w:p>
    <w:p w14:paraId="02DE37BA" w14:textId="77777777" w:rsidR="007433C0" w:rsidRPr="00D2269A" w:rsidRDefault="007433C0" w:rsidP="007433C0">
      <w:pPr>
        <w:pStyle w:val="Absatz05"/>
        <w:spacing w:line="240" w:lineRule="auto"/>
        <w:ind w:left="708" w:firstLine="0"/>
        <w:rPr>
          <w:rFonts w:ascii="DB Office" w:hAnsi="DB Office"/>
          <w:color w:val="auto"/>
          <w:sz w:val="22"/>
          <w:szCs w:val="22"/>
        </w:rPr>
      </w:pPr>
    </w:p>
    <w:p w14:paraId="220C79D1" w14:textId="77777777" w:rsidR="007433C0" w:rsidRPr="00D2269A" w:rsidRDefault="007433C0" w:rsidP="007433C0">
      <w:pPr>
        <w:pStyle w:val="Absatz05"/>
        <w:spacing w:line="240" w:lineRule="auto"/>
        <w:ind w:left="720" w:hanging="720"/>
        <w:rPr>
          <w:rFonts w:ascii="DB Office" w:hAnsi="DB Office"/>
          <w:color w:val="auto"/>
          <w:sz w:val="22"/>
          <w:szCs w:val="22"/>
        </w:rPr>
      </w:pPr>
      <w:r w:rsidRPr="00D2269A">
        <w:rPr>
          <w:rFonts w:ascii="DB Office" w:hAnsi="DB Office"/>
          <w:color w:val="auto"/>
          <w:sz w:val="22"/>
          <w:szCs w:val="22"/>
        </w:rPr>
        <w:t>(5)</w:t>
      </w:r>
      <w:r w:rsidRPr="00D2269A">
        <w:rPr>
          <w:rFonts w:ascii="DB Office" w:hAnsi="DB Office"/>
          <w:color w:val="auto"/>
          <w:sz w:val="22"/>
          <w:szCs w:val="22"/>
        </w:rPr>
        <w:tab/>
        <w:t>Die vorgenannten Regelungen schränken die vereinbarten oder gesetzlichen Nutzungs-, Verwertungs- und Änderungsrechte des AG nicht ein, sondern konkretisierten diese im Falle einer drohenden Budgetüberschreitung.</w:t>
      </w:r>
    </w:p>
    <w:p w14:paraId="53AA16F3" w14:textId="77777777" w:rsidR="007433C0" w:rsidRPr="00D2269A" w:rsidRDefault="007433C0" w:rsidP="007433C0">
      <w:pPr>
        <w:pStyle w:val="Absatz05"/>
        <w:spacing w:line="240" w:lineRule="auto"/>
        <w:ind w:left="0" w:firstLine="0"/>
        <w:rPr>
          <w:rFonts w:ascii="DB Office" w:hAnsi="DB Office"/>
          <w:sz w:val="22"/>
          <w:szCs w:val="22"/>
        </w:rPr>
      </w:pPr>
    </w:p>
    <w:p w14:paraId="3F3F58D2" w14:textId="77777777" w:rsidR="007433C0" w:rsidRPr="00D2269A" w:rsidRDefault="007433C0" w:rsidP="007433C0">
      <w:pPr>
        <w:pStyle w:val="Absatz05"/>
        <w:spacing w:line="240" w:lineRule="auto"/>
        <w:ind w:left="720" w:hanging="720"/>
        <w:rPr>
          <w:rFonts w:ascii="DB Office" w:hAnsi="DB Office"/>
          <w:color w:val="auto"/>
          <w:sz w:val="22"/>
          <w:szCs w:val="22"/>
        </w:rPr>
      </w:pPr>
      <w:r>
        <w:rPr>
          <w:rFonts w:ascii="DB Office" w:hAnsi="DB Office"/>
          <w:sz w:val="22"/>
          <w:szCs w:val="22"/>
        </w:rPr>
        <w:t>(6)</w:t>
      </w:r>
      <w:r>
        <w:rPr>
          <w:rFonts w:ascii="DB Office" w:hAnsi="DB Office"/>
          <w:sz w:val="22"/>
          <w:szCs w:val="22"/>
        </w:rPr>
        <w:tab/>
      </w:r>
      <w:r w:rsidRPr="00D2269A">
        <w:rPr>
          <w:rFonts w:ascii="DB Office" w:hAnsi="DB Office"/>
          <w:sz w:val="22"/>
          <w:szCs w:val="22"/>
        </w:rPr>
        <w:t xml:space="preserve">Die Parteien sind sich bewusst und stimmen überein, dass die angesprochenen Planungsänderungen auf die ästhetische und gestalterische Wirkung des </w:t>
      </w:r>
      <w:r w:rsidRPr="00D2269A">
        <w:rPr>
          <w:rFonts w:ascii="DB Office" w:hAnsi="DB Office"/>
          <w:color w:val="auto"/>
          <w:sz w:val="22"/>
          <w:szCs w:val="22"/>
        </w:rPr>
        <w:t>Planungsobjektes</w:t>
      </w:r>
      <w:r w:rsidRPr="00D2269A">
        <w:rPr>
          <w:rFonts w:ascii="DB Office" w:hAnsi="DB Office"/>
          <w:sz w:val="22"/>
          <w:szCs w:val="22"/>
        </w:rPr>
        <w:t xml:space="preserve"> Einfluss haben können. Der AN erkennt an, dass die festgelegten Einzelbudgets für den AG eine herausragende Bedeutung haben </w:t>
      </w:r>
      <w:r w:rsidRPr="00D2269A">
        <w:rPr>
          <w:rFonts w:ascii="DB Office" w:hAnsi="DB Office"/>
          <w:color w:val="auto"/>
          <w:sz w:val="22"/>
          <w:szCs w:val="22"/>
        </w:rPr>
        <w:t>und unter allen Umständen einzuhalten sind.</w:t>
      </w:r>
    </w:p>
    <w:p w14:paraId="7C3F4362" w14:textId="77777777" w:rsidR="007433C0" w:rsidRPr="00D2269A" w:rsidRDefault="007433C0" w:rsidP="007433C0">
      <w:pPr>
        <w:pStyle w:val="Absatz05"/>
        <w:spacing w:line="240" w:lineRule="auto"/>
        <w:ind w:left="0" w:firstLine="0"/>
        <w:rPr>
          <w:rFonts w:ascii="DB Office" w:hAnsi="DB Office"/>
          <w:sz w:val="22"/>
          <w:szCs w:val="22"/>
        </w:rPr>
      </w:pPr>
    </w:p>
    <w:p w14:paraId="2208F14D" w14:textId="77777777" w:rsidR="007433C0" w:rsidRDefault="007433C0" w:rsidP="007433C0">
      <w:pPr>
        <w:pStyle w:val="Absatz05"/>
        <w:spacing w:line="240" w:lineRule="auto"/>
        <w:jc w:val="center"/>
        <w:rPr>
          <w:rFonts w:ascii="DB Office" w:hAnsi="DB Office"/>
          <w:b/>
          <w:sz w:val="22"/>
          <w:szCs w:val="22"/>
        </w:rPr>
      </w:pPr>
      <w:r w:rsidRPr="00D2269A">
        <w:rPr>
          <w:rFonts w:ascii="DB Office" w:hAnsi="DB Office"/>
          <w:b/>
          <w:sz w:val="22"/>
          <w:szCs w:val="22"/>
        </w:rPr>
        <w:t>§ 4</w:t>
      </w:r>
    </w:p>
    <w:p w14:paraId="4C1DE3A0" w14:textId="77777777" w:rsidR="007433C0" w:rsidRPr="00D2269A" w:rsidRDefault="007433C0" w:rsidP="007433C0">
      <w:pPr>
        <w:pStyle w:val="Absatz05"/>
        <w:spacing w:line="240" w:lineRule="auto"/>
        <w:jc w:val="center"/>
        <w:rPr>
          <w:rFonts w:ascii="DB Office" w:hAnsi="DB Office"/>
          <w:b/>
          <w:sz w:val="22"/>
          <w:szCs w:val="22"/>
        </w:rPr>
      </w:pPr>
      <w:r w:rsidRPr="00D2269A">
        <w:rPr>
          <w:rFonts w:ascii="DB Office" w:hAnsi="DB Office"/>
          <w:b/>
          <w:sz w:val="22"/>
          <w:szCs w:val="22"/>
        </w:rPr>
        <w:t>Kündigung</w:t>
      </w:r>
    </w:p>
    <w:p w14:paraId="31B243FF" w14:textId="77777777" w:rsidR="007433C0" w:rsidRPr="00D2269A" w:rsidRDefault="007433C0" w:rsidP="007433C0">
      <w:pPr>
        <w:pStyle w:val="Absatz05"/>
        <w:spacing w:line="240" w:lineRule="auto"/>
        <w:rPr>
          <w:rFonts w:ascii="DB Office" w:hAnsi="DB Office"/>
          <w:sz w:val="22"/>
          <w:szCs w:val="22"/>
        </w:rPr>
      </w:pPr>
    </w:p>
    <w:p w14:paraId="1EE7636F" w14:textId="77777777" w:rsidR="007433C0" w:rsidRDefault="007433C0" w:rsidP="007433C0">
      <w:pPr>
        <w:pStyle w:val="Absatz05"/>
        <w:spacing w:line="240" w:lineRule="auto"/>
        <w:ind w:left="720" w:firstLine="0"/>
        <w:rPr>
          <w:rFonts w:ascii="DB Office" w:hAnsi="DB Office" w:cs="Arial"/>
          <w:sz w:val="22"/>
          <w:szCs w:val="22"/>
        </w:rPr>
      </w:pPr>
      <w:r w:rsidRPr="00D2269A">
        <w:rPr>
          <w:rFonts w:ascii="DB Office" w:hAnsi="DB Office" w:cs="Arial"/>
          <w:sz w:val="22"/>
          <w:szCs w:val="22"/>
        </w:rPr>
        <w:t xml:space="preserve">Wird ein Einzelbudget um mehr </w:t>
      </w:r>
      <w:r w:rsidRPr="00D2269A">
        <w:rPr>
          <w:rFonts w:ascii="DB Office" w:hAnsi="DB Office" w:cs="Arial"/>
          <w:color w:val="auto"/>
          <w:sz w:val="22"/>
          <w:szCs w:val="22"/>
        </w:rPr>
        <w:t xml:space="preserve">als </w:t>
      </w:r>
      <w:r>
        <w:rPr>
          <w:rFonts w:ascii="DB Office" w:hAnsi="DB Office" w:cs="Arial"/>
          <w:color w:val="auto"/>
          <w:sz w:val="22"/>
          <w:szCs w:val="22"/>
        </w:rPr>
        <w:t>20</w:t>
      </w:r>
      <w:r w:rsidRPr="00D2269A">
        <w:rPr>
          <w:rFonts w:ascii="DB Office" w:hAnsi="DB Office" w:cs="Arial"/>
          <w:color w:val="auto"/>
          <w:sz w:val="22"/>
          <w:szCs w:val="22"/>
        </w:rPr>
        <w:t xml:space="preserve"> %</w:t>
      </w:r>
      <w:r w:rsidRPr="00D2269A">
        <w:rPr>
          <w:rFonts w:ascii="DB Office" w:hAnsi="DB Office" w:cs="Arial"/>
          <w:sz w:val="22"/>
          <w:szCs w:val="22"/>
        </w:rPr>
        <w:t xml:space="preserve"> oder das Gesamtbudget um mehr als </w:t>
      </w:r>
      <w:r>
        <w:rPr>
          <w:rFonts w:ascii="DB Office" w:hAnsi="DB Office" w:cs="Arial"/>
          <w:sz w:val="22"/>
          <w:szCs w:val="22"/>
        </w:rPr>
        <w:t>20</w:t>
      </w:r>
      <w:r w:rsidRPr="00D2269A">
        <w:rPr>
          <w:rFonts w:ascii="DB Office" w:hAnsi="DB Office" w:cs="Arial"/>
          <w:sz w:val="22"/>
          <w:szCs w:val="22"/>
        </w:rPr>
        <w:t xml:space="preserve"> % aus vom AN zu vertretenen Umständen überschritten und bessert dieser trotz entsprechender Aufforderung durch den AG seine Planung nicht nach, so kann der AG den Planungsvertrag aus wichtigem Grund ganz oder teilweise kündigen. Weitergehende Rechte und Ansprüche des AG bleiben hiervon unberührt.</w:t>
      </w:r>
    </w:p>
    <w:p w14:paraId="2DDE4BFA" w14:textId="77777777" w:rsidR="0085115C" w:rsidRPr="00D2269A" w:rsidRDefault="0085115C" w:rsidP="0085115C">
      <w:pPr>
        <w:pStyle w:val="Absatz05"/>
        <w:spacing w:line="240" w:lineRule="auto"/>
        <w:ind w:left="720" w:firstLine="0"/>
        <w:jc w:val="right"/>
        <w:rPr>
          <w:rFonts w:ascii="DB Office" w:hAnsi="DB Office" w:cs="Arial"/>
          <w:sz w:val="22"/>
          <w:szCs w:val="22"/>
        </w:rPr>
      </w:pPr>
      <w:r>
        <w:rPr>
          <w:rFonts w:ascii="DB Office" w:hAnsi="DB Office" w:cs="Arial"/>
          <w:sz w:val="22"/>
          <w:szCs w:val="22"/>
        </w:rPr>
        <w:sym w:font="Wingdings" w:char="F071"/>
      </w:r>
    </w:p>
    <w:p w14:paraId="44158791" w14:textId="77777777" w:rsidR="00957A69" w:rsidRPr="00957A69" w:rsidRDefault="00957A69" w:rsidP="00957A69">
      <w:pPr>
        <w:jc w:val="center"/>
        <w:rPr>
          <w:rFonts w:ascii="DB Office" w:hAnsi="DB Office"/>
          <w:b/>
          <w:sz w:val="22"/>
        </w:rPr>
      </w:pPr>
    </w:p>
    <w:sectPr w:rsidR="00957A69" w:rsidRPr="00957A69">
      <w:headerReference w:type="even" r:id="rId14"/>
      <w:headerReference w:type="default" r:id="rId15"/>
      <w:footerReference w:type="even" r:id="rId16"/>
      <w:footerReference w:type="default" r:id="rId17"/>
      <w:headerReference w:type="first" r:id="rId18"/>
      <w:footerReference w:type="first" r:id="rId19"/>
      <w:type w:val="continuous"/>
      <w:pgSz w:w="11907" w:h="16840" w:code="9"/>
      <w:pgMar w:top="851" w:right="851" w:bottom="1673" w:left="851" w:header="284" w:footer="68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Lohse, Daniel" w:date="2018-03-07T18:24:00Z" w:initials="LD">
    <w:p w14:paraId="72EE3C00" w14:textId="3B5BF8A1" w:rsidR="00E928E1" w:rsidRDefault="00E928E1">
      <w:pPr>
        <w:pStyle w:val="Kommentartext"/>
      </w:pPr>
      <w:r>
        <w:rPr>
          <w:rStyle w:val="Kommentarzeichen"/>
        </w:rPr>
        <w:annotationRef/>
      </w:r>
      <w:r w:rsidRPr="00CA0199">
        <w:rPr>
          <w:rFonts w:ascii="DB Office" w:hAnsi="DB Office"/>
        </w:rPr>
        <w:t>Bei Entwürfen außerhalb des Standards mit einer hohen ästhetischen Relevanz (z.</w:t>
      </w:r>
      <w:r w:rsidR="007F0902">
        <w:rPr>
          <w:rFonts w:ascii="DB Office" w:hAnsi="DB Office"/>
        </w:rPr>
        <w:t xml:space="preserve"> </w:t>
      </w:r>
      <w:r w:rsidRPr="00CA0199">
        <w:rPr>
          <w:rFonts w:ascii="DB Office" w:hAnsi="DB Office"/>
        </w:rPr>
        <w:t>B. Planungsleistungen, die Gegenstand eines Architektenwettbewerbs sein können) kann eine erweiterte Regelung, gemäß § 16 Nr. 16.11 in Verbindung mit Vordruck 208.1212V03 vereinbart werden.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2EE3C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EE3C00" w16cid:durableId="204F31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B6639" w14:textId="77777777" w:rsidR="006438A3" w:rsidRDefault="006438A3">
      <w:r>
        <w:separator/>
      </w:r>
    </w:p>
  </w:endnote>
  <w:endnote w:type="continuationSeparator" w:id="0">
    <w:p w14:paraId="1E6503AB" w14:textId="77777777" w:rsidR="006438A3" w:rsidRDefault="00643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Office">
    <w:panose1 w:val="020B0604020202020204"/>
    <w:charset w:val="00"/>
    <w:family w:val="swiss"/>
    <w:pitch w:val="variable"/>
    <w:sig w:usb0="A00000AF" w:usb1="1000204B" w:usb2="00000000" w:usb3="00000000" w:csb0="00000093" w:csb1="00000000"/>
  </w:font>
  <w:font w:name="DBOffice">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13B9E" w14:textId="77777777" w:rsidR="005B7F23" w:rsidRDefault="005B7F23">
    <w:pPr>
      <w:pStyle w:val="FuzeileLinks"/>
      <w:pBdr>
        <w:top w:val="single" w:sz="6" w:space="1" w:color="auto"/>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5B7F23" w14:paraId="0B654254" w14:textId="77777777">
      <w:tc>
        <w:tcPr>
          <w:tcW w:w="1701" w:type="dxa"/>
        </w:tcPr>
        <w:p w14:paraId="4ADA4485" w14:textId="77777777" w:rsidR="005B7F23" w:rsidRPr="00C71A1A" w:rsidRDefault="005B7F23">
          <w:pPr>
            <w:pStyle w:val="FuzeileRechts"/>
            <w:ind w:right="57"/>
            <w:rPr>
              <w:rFonts w:ascii="DB Office" w:hAnsi="DB Office"/>
              <w:sz w:val="16"/>
            </w:rPr>
          </w:pPr>
          <w:r w:rsidRPr="00C71A1A">
            <w:rPr>
              <w:rFonts w:ascii="DB Office" w:hAnsi="DB Office"/>
              <w:sz w:val="16"/>
            </w:rPr>
            <w:t xml:space="preserve">Seite </w:t>
          </w:r>
          <w:r w:rsidRPr="00C71A1A">
            <w:rPr>
              <w:rFonts w:ascii="DB Office" w:hAnsi="DB Office"/>
              <w:sz w:val="16"/>
            </w:rPr>
            <w:fldChar w:fldCharType="begin"/>
          </w:r>
          <w:r w:rsidRPr="00C71A1A">
            <w:rPr>
              <w:rFonts w:ascii="DB Office" w:hAnsi="DB Office"/>
              <w:sz w:val="16"/>
            </w:rPr>
            <w:instrText xml:space="preserve"> PAGE  \* MERGEFORMAT </w:instrText>
          </w:r>
          <w:r w:rsidRPr="00C71A1A">
            <w:rPr>
              <w:rFonts w:ascii="DB Office" w:hAnsi="DB Office"/>
              <w:sz w:val="16"/>
            </w:rPr>
            <w:fldChar w:fldCharType="separate"/>
          </w:r>
          <w:r w:rsidR="00525528">
            <w:rPr>
              <w:rFonts w:ascii="DB Office" w:hAnsi="DB Office"/>
              <w:noProof/>
              <w:sz w:val="16"/>
            </w:rPr>
            <w:t>2</w:t>
          </w:r>
          <w:r w:rsidRPr="00C71A1A">
            <w:rPr>
              <w:rFonts w:ascii="DB Office" w:hAnsi="DB Office"/>
              <w:sz w:val="16"/>
            </w:rPr>
            <w:fldChar w:fldCharType="end"/>
          </w:r>
        </w:p>
      </w:tc>
      <w:tc>
        <w:tcPr>
          <w:tcW w:w="6236" w:type="dxa"/>
        </w:tcPr>
        <w:p w14:paraId="32837962" w14:textId="77777777" w:rsidR="005B7F23" w:rsidRPr="00C71A1A" w:rsidRDefault="004B0281" w:rsidP="00707000">
          <w:pPr>
            <w:pStyle w:val="FuzeileRechts"/>
            <w:rPr>
              <w:rFonts w:ascii="DB Office" w:hAnsi="DB Office"/>
              <w:sz w:val="16"/>
            </w:rPr>
          </w:pPr>
          <w:r>
            <w:rPr>
              <w:rFonts w:ascii="DB Office" w:hAnsi="DB Office"/>
              <w:sz w:val="16"/>
            </w:rPr>
            <w:t>208.12</w:t>
          </w:r>
          <w:r w:rsidR="00C25D5A">
            <w:rPr>
              <w:rFonts w:ascii="DB Office" w:hAnsi="DB Office"/>
              <w:sz w:val="16"/>
            </w:rPr>
            <w:t>12V</w:t>
          </w:r>
          <w:r w:rsidR="00707000">
            <w:rPr>
              <w:rFonts w:ascii="DB Office" w:hAnsi="DB Office"/>
              <w:sz w:val="16"/>
            </w:rPr>
            <w:t>03</w:t>
          </w:r>
        </w:p>
      </w:tc>
      <w:tc>
        <w:tcPr>
          <w:tcW w:w="2268" w:type="dxa"/>
        </w:tcPr>
        <w:p w14:paraId="78D480FC" w14:textId="77777777" w:rsidR="005B7F23" w:rsidRPr="00C71A1A" w:rsidRDefault="004B0281" w:rsidP="00F031C1">
          <w:pPr>
            <w:pStyle w:val="FuzeileRechts"/>
            <w:ind w:right="57"/>
            <w:jc w:val="right"/>
            <w:rPr>
              <w:rFonts w:ascii="DB Office" w:hAnsi="DB Office"/>
              <w:sz w:val="16"/>
            </w:rPr>
          </w:pPr>
          <w:r>
            <w:rPr>
              <w:rFonts w:ascii="DB Office" w:hAnsi="DB Office"/>
              <w:sz w:val="16"/>
            </w:rPr>
            <w:t xml:space="preserve">Gültig ab: </w:t>
          </w:r>
          <w:r w:rsidR="00F031C1">
            <w:rPr>
              <w:rFonts w:ascii="DB Office" w:hAnsi="DB Office"/>
              <w:sz w:val="16"/>
            </w:rPr>
            <w:t>16.03.2018</w:t>
          </w:r>
        </w:p>
      </w:tc>
    </w:tr>
  </w:tbl>
  <w:p w14:paraId="46AE50E1" w14:textId="77777777" w:rsidR="005B7F23" w:rsidRDefault="005B7F2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5B7F23" w:rsidRPr="00B10678" w14:paraId="39ABB978" w14:textId="77777777">
      <w:tc>
        <w:tcPr>
          <w:tcW w:w="1701" w:type="dxa"/>
        </w:tcPr>
        <w:p w14:paraId="16FD269F" w14:textId="77777777" w:rsidR="005B7F23" w:rsidRPr="003D04F7" w:rsidRDefault="00D9597F" w:rsidP="00C25D5A">
          <w:pPr>
            <w:pStyle w:val="FuzeileRechts"/>
            <w:rPr>
              <w:rFonts w:ascii="DB Office" w:hAnsi="DB Office" w:cs="Arial"/>
              <w:b/>
            </w:rPr>
          </w:pPr>
          <w:r w:rsidRPr="003D04F7">
            <w:rPr>
              <w:rFonts w:ascii="DB Office" w:hAnsi="DB Office" w:cs="Arial"/>
              <w:b/>
            </w:rPr>
            <w:t>2</w:t>
          </w:r>
          <w:r w:rsidR="00EA24A2">
            <w:rPr>
              <w:rFonts w:ascii="DB Office" w:hAnsi="DB Office" w:cs="Arial"/>
              <w:b/>
            </w:rPr>
            <w:t>08</w:t>
          </w:r>
          <w:r w:rsidRPr="003D04F7">
            <w:rPr>
              <w:rFonts w:ascii="DB Office" w:hAnsi="DB Office" w:cs="Arial"/>
              <w:b/>
            </w:rPr>
            <w:t>.</w:t>
          </w:r>
          <w:r w:rsidR="004B0281">
            <w:rPr>
              <w:rFonts w:ascii="DB Office" w:hAnsi="DB Office" w:cs="Arial"/>
              <w:b/>
            </w:rPr>
            <w:t>12</w:t>
          </w:r>
          <w:r w:rsidR="00EA24A2">
            <w:rPr>
              <w:rFonts w:ascii="DB Office" w:hAnsi="DB Office" w:cs="Arial"/>
              <w:b/>
            </w:rPr>
            <w:t>12</w:t>
          </w:r>
          <w:r w:rsidRPr="003D04F7">
            <w:rPr>
              <w:rFonts w:ascii="DB Office" w:hAnsi="DB Office" w:cs="Arial"/>
              <w:b/>
            </w:rPr>
            <w:t>V</w:t>
          </w:r>
          <w:r w:rsidR="00B45507">
            <w:rPr>
              <w:rFonts w:ascii="DB Office" w:hAnsi="DB Office" w:cs="Arial"/>
              <w:b/>
            </w:rPr>
            <w:t>03</w:t>
          </w:r>
        </w:p>
      </w:tc>
      <w:tc>
        <w:tcPr>
          <w:tcW w:w="6236" w:type="dxa"/>
        </w:tcPr>
        <w:p w14:paraId="08BF5205" w14:textId="77777777" w:rsidR="005B7F23" w:rsidRPr="003D04F7" w:rsidRDefault="00D9597F">
          <w:pPr>
            <w:pStyle w:val="FuzeileRechts"/>
            <w:ind w:right="0"/>
            <w:rPr>
              <w:rFonts w:ascii="DB Office" w:hAnsi="DB Office" w:cs="Arial"/>
            </w:rPr>
          </w:pPr>
          <w:r w:rsidRPr="003D04F7">
            <w:rPr>
              <w:rFonts w:ascii="DB Office" w:hAnsi="DB Office" w:cs="Arial"/>
            </w:rPr>
            <w:t>Ergänzende Vereinbarungen zum Urheberrecht</w:t>
          </w:r>
        </w:p>
      </w:tc>
      <w:tc>
        <w:tcPr>
          <w:tcW w:w="2268" w:type="dxa"/>
        </w:tcPr>
        <w:p w14:paraId="2EBA3C65" w14:textId="77777777" w:rsidR="005B7F23" w:rsidRPr="003D04F7" w:rsidRDefault="005B7F23">
          <w:pPr>
            <w:pStyle w:val="FuzeileRechts"/>
            <w:ind w:right="57"/>
            <w:jc w:val="right"/>
            <w:rPr>
              <w:rFonts w:ascii="DB Office" w:hAnsi="DB Office" w:cs="Arial"/>
            </w:rPr>
          </w:pPr>
          <w:r w:rsidRPr="003D04F7">
            <w:rPr>
              <w:rFonts w:ascii="DB Office" w:hAnsi="DB Office" w:cs="Arial"/>
            </w:rPr>
            <w:t xml:space="preserve">Seite </w:t>
          </w:r>
          <w:r w:rsidRPr="003D04F7">
            <w:rPr>
              <w:rFonts w:ascii="DB Office" w:hAnsi="DB Office" w:cs="Arial"/>
            </w:rPr>
            <w:fldChar w:fldCharType="begin"/>
          </w:r>
          <w:r w:rsidRPr="003D04F7">
            <w:rPr>
              <w:rFonts w:ascii="DB Office" w:hAnsi="DB Office" w:cs="Arial"/>
            </w:rPr>
            <w:instrText xml:space="preserve"> PAGE  \* MERGEFORMAT </w:instrText>
          </w:r>
          <w:r w:rsidRPr="003D04F7">
            <w:rPr>
              <w:rFonts w:ascii="DB Office" w:hAnsi="DB Office" w:cs="Arial"/>
            </w:rPr>
            <w:fldChar w:fldCharType="separate"/>
          </w:r>
          <w:r w:rsidR="00525528">
            <w:rPr>
              <w:rFonts w:ascii="DB Office" w:hAnsi="DB Office" w:cs="Arial"/>
              <w:noProof/>
            </w:rPr>
            <w:t>1</w:t>
          </w:r>
          <w:r w:rsidRPr="003D04F7">
            <w:rPr>
              <w:rFonts w:ascii="DB Office" w:hAnsi="DB Office" w:cs="Arial"/>
            </w:rPr>
            <w:fldChar w:fldCharType="end"/>
          </w:r>
        </w:p>
      </w:tc>
    </w:tr>
    <w:tr w:rsidR="005B7F23" w:rsidRPr="00B10678" w14:paraId="33F8A490" w14:textId="77777777">
      <w:tc>
        <w:tcPr>
          <w:tcW w:w="1701" w:type="dxa"/>
        </w:tcPr>
        <w:p w14:paraId="0BF71513" w14:textId="77777777" w:rsidR="005B7F23" w:rsidRPr="003D04F7" w:rsidRDefault="005B7F23">
          <w:pPr>
            <w:pStyle w:val="FuzeileRechts"/>
            <w:rPr>
              <w:rFonts w:ascii="DB Office" w:hAnsi="DB Office" w:cs="Arial"/>
              <w:sz w:val="16"/>
            </w:rPr>
          </w:pPr>
        </w:p>
      </w:tc>
      <w:tc>
        <w:tcPr>
          <w:tcW w:w="6236" w:type="dxa"/>
        </w:tcPr>
        <w:p w14:paraId="20F043A2" w14:textId="7C0C280A" w:rsidR="005B7F23" w:rsidRPr="003D04F7" w:rsidRDefault="00FE739C" w:rsidP="00C25D5A">
          <w:pPr>
            <w:pStyle w:val="FuzeileRechts"/>
            <w:rPr>
              <w:rFonts w:ascii="DB Office" w:hAnsi="DB Office" w:cs="Arial"/>
              <w:sz w:val="16"/>
            </w:rPr>
          </w:pPr>
          <w:r>
            <w:rPr>
              <w:rFonts w:ascii="DBOffice" w:hAnsi="DBOffice" w:cs="DBOffice"/>
              <w:sz w:val="16"/>
              <w:szCs w:val="16"/>
            </w:rPr>
            <w:t>Fachautor: F</w:t>
          </w:r>
          <w:r w:rsidR="007F0902">
            <w:rPr>
              <w:rFonts w:ascii="DBOffice" w:hAnsi="DBOffice" w:cs="DBOffice"/>
              <w:sz w:val="16"/>
              <w:szCs w:val="16"/>
            </w:rPr>
            <w:t>E</w:t>
          </w:r>
          <w:r w:rsidR="00715FD8" w:rsidRPr="00715FD8">
            <w:rPr>
              <w:rFonts w:ascii="DBOffice" w:hAnsi="DBOffice" w:cs="DBOffice"/>
              <w:sz w:val="16"/>
              <w:szCs w:val="16"/>
            </w:rPr>
            <w:t xml:space="preserve">.EI-SO | </w:t>
          </w:r>
          <w:r w:rsidR="00065946">
            <w:rPr>
              <w:rFonts w:ascii="DBOffice" w:hAnsi="DBOffice" w:cs="DBOffice"/>
              <w:sz w:val="16"/>
              <w:szCs w:val="16"/>
            </w:rPr>
            <w:t xml:space="preserve">Dr. Thomas Schriek | Tel.: 0341 </w:t>
          </w:r>
          <w:r w:rsidR="00715FD8" w:rsidRPr="00715FD8">
            <w:rPr>
              <w:rFonts w:ascii="DBOffice" w:hAnsi="DBOffice" w:cs="DBOffice"/>
              <w:sz w:val="16"/>
              <w:szCs w:val="16"/>
            </w:rPr>
            <w:t>2342</w:t>
          </w:r>
          <w:r w:rsidR="00065946">
            <w:rPr>
              <w:rFonts w:ascii="DBOffice" w:hAnsi="DBOffice" w:cs="DBOffice"/>
              <w:sz w:val="16"/>
              <w:szCs w:val="16"/>
            </w:rPr>
            <w:t>-</w:t>
          </w:r>
          <w:r w:rsidR="00715FD8" w:rsidRPr="00715FD8">
            <w:rPr>
              <w:rFonts w:ascii="DBOffice" w:hAnsi="DBOffice" w:cs="DBOffice"/>
              <w:sz w:val="16"/>
              <w:szCs w:val="16"/>
            </w:rPr>
            <w:t>39</w:t>
          </w:r>
          <w:r w:rsidR="00715FD8" w:rsidRPr="00511BC9">
            <w:rPr>
              <w:rFonts w:ascii="DBOffice" w:hAnsi="DBOffice" w:cs="DBOffice"/>
              <w:sz w:val="16"/>
              <w:szCs w:val="16"/>
            </w:rPr>
            <w:t>0</w:t>
          </w:r>
          <w:r w:rsidR="005B7F23" w:rsidRPr="003D04F7">
            <w:rPr>
              <w:rFonts w:ascii="DB Office" w:hAnsi="DB Office" w:cs="Arial"/>
              <w:sz w:val="16"/>
            </w:rPr>
            <w:t xml:space="preserve"> </w:t>
          </w:r>
        </w:p>
      </w:tc>
      <w:tc>
        <w:tcPr>
          <w:tcW w:w="2268" w:type="dxa"/>
        </w:tcPr>
        <w:p w14:paraId="3C5F6D80" w14:textId="77777777" w:rsidR="005B7F23" w:rsidRPr="003D04F7" w:rsidRDefault="004B0281" w:rsidP="00F031C1">
          <w:pPr>
            <w:pStyle w:val="FuzeileRechts"/>
            <w:ind w:right="57"/>
            <w:jc w:val="right"/>
            <w:rPr>
              <w:rFonts w:ascii="DB Office" w:hAnsi="DB Office" w:cs="Arial"/>
              <w:sz w:val="16"/>
            </w:rPr>
          </w:pPr>
          <w:r>
            <w:rPr>
              <w:rFonts w:ascii="DB Office" w:hAnsi="DB Office" w:cs="Arial"/>
              <w:sz w:val="16"/>
            </w:rPr>
            <w:t xml:space="preserve">Gültig ab: </w:t>
          </w:r>
          <w:r w:rsidR="00F031C1">
            <w:rPr>
              <w:rFonts w:ascii="DB Office" w:hAnsi="DB Office" w:cs="Arial"/>
              <w:sz w:val="16"/>
            </w:rPr>
            <w:t>16.03.2018</w:t>
          </w:r>
        </w:p>
      </w:tc>
    </w:tr>
  </w:tbl>
  <w:p w14:paraId="64CDF2B7" w14:textId="77777777" w:rsidR="005B7F23" w:rsidRPr="00B10678" w:rsidRDefault="005B7F23">
    <w:pPr>
      <w:pStyle w:val="Fuzeil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BD6A4" w14:textId="77777777" w:rsidR="006438A3" w:rsidRDefault="006438A3">
      <w:r>
        <w:separator/>
      </w:r>
    </w:p>
  </w:footnote>
  <w:footnote w:type="continuationSeparator" w:id="0">
    <w:p w14:paraId="40339377" w14:textId="77777777" w:rsidR="006438A3" w:rsidRDefault="006438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268"/>
      <w:gridCol w:w="2126"/>
    </w:tblGrid>
    <w:tr w:rsidR="005B7F23" w14:paraId="01870204" w14:textId="77777777">
      <w:tc>
        <w:tcPr>
          <w:tcW w:w="4112" w:type="dxa"/>
          <w:tcBorders>
            <w:top w:val="single" w:sz="4" w:space="0" w:color="auto"/>
            <w:right w:val="single" w:sz="4" w:space="0" w:color="auto"/>
          </w:tcBorders>
        </w:tcPr>
        <w:p w14:paraId="58A88191" w14:textId="77777777" w:rsidR="005B7F23" w:rsidRDefault="005B7F23">
          <w:pPr>
            <w:suppressAutoHyphens/>
            <w:spacing w:line="360" w:lineRule="exact"/>
            <w:rPr>
              <w:rFonts w:ascii="Arial" w:hAnsi="Arial"/>
              <w:b/>
              <w:sz w:val="22"/>
            </w:rPr>
          </w:pPr>
          <w:r>
            <w:rPr>
              <w:rFonts w:ascii="Arial" w:hAnsi="Arial"/>
              <w:b/>
              <w:sz w:val="22"/>
            </w:rPr>
            <w:t>Hauptgruppe</w:t>
          </w:r>
        </w:p>
        <w:p w14:paraId="537F8B37" w14:textId="77777777" w:rsidR="005B7F23" w:rsidRDefault="005B7F23">
          <w:pPr>
            <w:suppressAutoHyphens/>
            <w:spacing w:line="360" w:lineRule="exact"/>
            <w:rPr>
              <w:rFonts w:ascii="Arial" w:hAnsi="Arial"/>
              <w:b/>
              <w:sz w:val="22"/>
            </w:rPr>
          </w:pPr>
          <w:r>
            <w:rPr>
              <w:rFonts w:ascii="Arial" w:hAnsi="Arial"/>
              <w:b/>
              <w:sz w:val="22"/>
            </w:rPr>
            <w:t>II</w:t>
          </w:r>
        </w:p>
      </w:tc>
      <w:tc>
        <w:tcPr>
          <w:tcW w:w="4394" w:type="dxa"/>
          <w:gridSpan w:val="2"/>
          <w:tcBorders>
            <w:top w:val="single" w:sz="4" w:space="0" w:color="auto"/>
            <w:left w:val="single" w:sz="4" w:space="0" w:color="auto"/>
          </w:tcBorders>
        </w:tcPr>
        <w:p w14:paraId="5F0C9A44" w14:textId="77777777" w:rsidR="005B7F23" w:rsidRDefault="005B7F23">
          <w:pPr>
            <w:suppressAutoHyphens/>
            <w:spacing w:line="360" w:lineRule="exact"/>
            <w:ind w:right="72"/>
            <w:jc w:val="right"/>
            <w:rPr>
              <w:rFonts w:ascii="Arial" w:hAnsi="Arial"/>
              <w:b/>
              <w:sz w:val="22"/>
            </w:rPr>
          </w:pPr>
          <w:r>
            <w:rPr>
              <w:rFonts w:ascii="Arial" w:hAnsi="Arial"/>
              <w:b/>
              <w:sz w:val="22"/>
            </w:rPr>
            <w:t>Untergruppe</w:t>
          </w:r>
        </w:p>
      </w:tc>
    </w:tr>
    <w:tr w:rsidR="005B7F23" w14:paraId="739B0F4C" w14:textId="77777777">
      <w:tc>
        <w:tcPr>
          <w:tcW w:w="6380" w:type="dxa"/>
          <w:gridSpan w:val="2"/>
        </w:tcPr>
        <w:p w14:paraId="336508BA" w14:textId="77777777" w:rsidR="005B7F23" w:rsidRDefault="005B7F23">
          <w:pPr>
            <w:spacing w:line="360" w:lineRule="exact"/>
            <w:rPr>
              <w:rFonts w:ascii="Arial" w:hAnsi="Arial"/>
              <w:b/>
              <w:sz w:val="22"/>
            </w:rPr>
          </w:pPr>
          <w:r>
            <w:rPr>
              <w:rFonts w:ascii="Arial" w:hAnsi="Arial"/>
              <w:b/>
              <w:sz w:val="22"/>
            </w:rPr>
            <w:t>Regelwerkstitel</w:t>
          </w:r>
        </w:p>
      </w:tc>
      <w:tc>
        <w:tcPr>
          <w:tcW w:w="2126" w:type="dxa"/>
        </w:tcPr>
        <w:p w14:paraId="460CA708" w14:textId="77777777" w:rsidR="005B7F23" w:rsidRDefault="005B7F23">
          <w:pPr>
            <w:spacing w:line="360" w:lineRule="exact"/>
            <w:ind w:right="72"/>
            <w:jc w:val="right"/>
            <w:rPr>
              <w:rFonts w:ascii="Arial" w:hAnsi="Arial"/>
              <w:b/>
              <w:sz w:val="22"/>
            </w:rPr>
          </w:pPr>
          <w:r>
            <w:rPr>
              <w:rFonts w:ascii="Arial" w:hAnsi="Arial"/>
              <w:b/>
              <w:sz w:val="22"/>
            </w:rPr>
            <w:t>001.0101</w:t>
          </w:r>
        </w:p>
        <w:p w14:paraId="6E70AC9E" w14:textId="77777777" w:rsidR="005B7F23" w:rsidRDefault="005B7F23">
          <w:pPr>
            <w:spacing w:line="360" w:lineRule="exact"/>
            <w:ind w:right="72"/>
            <w:jc w:val="right"/>
            <w:rPr>
              <w:rFonts w:ascii="Arial" w:hAnsi="Arial"/>
              <w:b/>
              <w:sz w:val="22"/>
            </w:rPr>
          </w:pPr>
          <w:r>
            <w:rPr>
              <w:rFonts w:ascii="Arial" w:hAnsi="Arial"/>
              <w:b/>
              <w:sz w:val="22"/>
            </w:rPr>
            <w:t xml:space="preserve">Seite </w:t>
          </w:r>
          <w:r>
            <w:rPr>
              <w:rFonts w:ascii="Arial" w:hAnsi="Arial"/>
              <w:b/>
              <w:sz w:val="22"/>
            </w:rPr>
            <w:fldChar w:fldCharType="begin"/>
          </w:r>
          <w:r>
            <w:rPr>
              <w:rFonts w:ascii="Arial" w:hAnsi="Arial"/>
              <w:b/>
              <w:sz w:val="22"/>
            </w:rPr>
            <w:instrText xml:space="preserve"> PAGE  \* MERGEFORMAT </w:instrText>
          </w:r>
          <w:r>
            <w:rPr>
              <w:rFonts w:ascii="Arial" w:hAnsi="Arial"/>
              <w:b/>
              <w:sz w:val="22"/>
            </w:rPr>
            <w:fldChar w:fldCharType="separate"/>
          </w:r>
          <w:r>
            <w:rPr>
              <w:rFonts w:ascii="Arial" w:hAnsi="Arial"/>
              <w:b/>
              <w:noProof/>
              <w:sz w:val="22"/>
            </w:rPr>
            <w:t>4</w:t>
          </w:r>
          <w:r>
            <w:rPr>
              <w:rFonts w:ascii="Arial" w:hAnsi="Arial"/>
              <w:b/>
              <w:sz w:val="22"/>
            </w:rPr>
            <w:fldChar w:fldCharType="end"/>
          </w:r>
          <w:r>
            <w:rPr>
              <w:rFonts w:ascii="Arial" w:hAnsi="Arial"/>
              <w:b/>
              <w:sz w:val="22"/>
            </w:rPr>
            <w:t xml:space="preserve"> von </w:t>
          </w:r>
          <w:r>
            <w:rPr>
              <w:rFonts w:ascii="Arial" w:hAnsi="Arial"/>
              <w:b/>
              <w:sz w:val="22"/>
            </w:rPr>
            <w:fldChar w:fldCharType="begin"/>
          </w:r>
          <w:r>
            <w:rPr>
              <w:rFonts w:ascii="Arial" w:hAnsi="Arial"/>
              <w:b/>
              <w:sz w:val="22"/>
            </w:rPr>
            <w:instrText xml:space="preserve"> NUMPAGES  \* MERGEFORMAT </w:instrText>
          </w:r>
          <w:r>
            <w:rPr>
              <w:rFonts w:ascii="Arial" w:hAnsi="Arial"/>
              <w:b/>
              <w:sz w:val="22"/>
            </w:rPr>
            <w:fldChar w:fldCharType="separate"/>
          </w:r>
          <w:r w:rsidR="003742CB">
            <w:rPr>
              <w:rFonts w:ascii="Arial" w:hAnsi="Arial"/>
              <w:b/>
              <w:noProof/>
              <w:sz w:val="22"/>
            </w:rPr>
            <w:t>2</w:t>
          </w:r>
          <w:r>
            <w:rPr>
              <w:rFonts w:ascii="Arial" w:hAnsi="Arial"/>
              <w:b/>
              <w:sz w:val="22"/>
            </w:rPr>
            <w:fldChar w:fldCharType="end"/>
          </w:r>
        </w:p>
      </w:tc>
    </w:tr>
  </w:tbl>
  <w:p w14:paraId="1EA6D803" w14:textId="77777777" w:rsidR="005B7F23" w:rsidRDefault="005B7F23">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4444F" w14:textId="77777777" w:rsidR="005B7F23" w:rsidRDefault="005B7F23">
    <w:pPr>
      <w:pStyle w:val="KopfzeileNummern"/>
      <w:spacing w:before="120" w:after="120" w:line="2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B9A7F" w14:textId="77777777" w:rsidR="00707000" w:rsidRDefault="00707000" w:rsidP="00707000">
    <w:pPr>
      <w:jc w:val="right"/>
      <w:rPr>
        <w:rFonts w:ascii="DB Office" w:hAnsi="DB Office"/>
        <w:sz w:val="22"/>
      </w:rPr>
    </w:pPr>
  </w:p>
  <w:p w14:paraId="0652E271" w14:textId="77777777" w:rsidR="00707000" w:rsidRDefault="00707000" w:rsidP="00707000">
    <w:pPr>
      <w:jc w:val="right"/>
      <w:rPr>
        <w:rFonts w:ascii="DB Office" w:hAnsi="DB Office"/>
        <w:sz w:val="22"/>
      </w:rPr>
    </w:pPr>
    <w:r w:rsidRPr="00957A69">
      <w:rPr>
        <w:rFonts w:ascii="DB Office" w:hAnsi="DB Office"/>
        <w:sz w:val="22"/>
      </w:rPr>
      <w:t>Anlage 10</w:t>
    </w:r>
  </w:p>
  <w:p w14:paraId="34C5B689" w14:textId="77777777" w:rsidR="00707000" w:rsidRDefault="007070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3B810FEE"/>
    <w:multiLevelType w:val="hybridMultilevel"/>
    <w:tmpl w:val="FF0E645A"/>
    <w:lvl w:ilvl="0" w:tplc="04070015">
      <w:start w:val="3"/>
      <w:numFmt w:val="decimal"/>
      <w:lvlText w:val="(%1)"/>
      <w:lvlJc w:val="left"/>
      <w:pPr>
        <w:tabs>
          <w:tab w:val="num" w:pos="720"/>
        </w:tabs>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4"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6"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6A091856"/>
    <w:multiLevelType w:val="hybridMultilevel"/>
    <w:tmpl w:val="2988D3B8"/>
    <w:lvl w:ilvl="0" w:tplc="04070015">
      <w:start w:val="4"/>
      <w:numFmt w:val="decimal"/>
      <w:lvlText w:val="(%1)"/>
      <w:lvlJc w:val="left"/>
      <w:pPr>
        <w:tabs>
          <w:tab w:val="num" w:pos="720"/>
        </w:tabs>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8"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abstractNumId w:val="0"/>
  </w:num>
  <w:num w:numId="2">
    <w:abstractNumId w:val="1"/>
  </w:num>
  <w:num w:numId="3">
    <w:abstractNumId w:val="12"/>
  </w:num>
  <w:num w:numId="4">
    <w:abstractNumId w:val="6"/>
  </w:num>
  <w:num w:numId="5">
    <w:abstractNumId w:val="9"/>
  </w:num>
  <w:num w:numId="6">
    <w:abstractNumId w:val="14"/>
  </w:num>
  <w:num w:numId="7">
    <w:abstractNumId w:val="3"/>
  </w:num>
  <w:num w:numId="8">
    <w:abstractNumId w:val="16"/>
  </w:num>
  <w:num w:numId="9">
    <w:abstractNumId w:val="18"/>
  </w:num>
  <w:num w:numId="10">
    <w:abstractNumId w:val="4"/>
  </w:num>
  <w:num w:numId="11">
    <w:abstractNumId w:val="10"/>
  </w:num>
  <w:num w:numId="12">
    <w:abstractNumId w:val="8"/>
  </w:num>
  <w:num w:numId="13">
    <w:abstractNumId w:val="7"/>
  </w:num>
  <w:num w:numId="14">
    <w:abstractNumId w:val="15"/>
  </w:num>
  <w:num w:numId="15">
    <w:abstractNumId w:val="2"/>
  </w:num>
  <w:num w:numId="16">
    <w:abstractNumId w:val="11"/>
  </w:num>
  <w:num w:numId="17">
    <w:abstractNumId w:val="5"/>
  </w:num>
  <w:num w:numId="1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A69"/>
    <w:rsid w:val="00022200"/>
    <w:rsid w:val="00065946"/>
    <w:rsid w:val="001103E9"/>
    <w:rsid w:val="001E3742"/>
    <w:rsid w:val="002F7990"/>
    <w:rsid w:val="00317FA8"/>
    <w:rsid w:val="003672D9"/>
    <w:rsid w:val="003742CB"/>
    <w:rsid w:val="003A66AD"/>
    <w:rsid w:val="003D04F7"/>
    <w:rsid w:val="00461999"/>
    <w:rsid w:val="004A0611"/>
    <w:rsid w:val="004B0281"/>
    <w:rsid w:val="004E7596"/>
    <w:rsid w:val="00511BC9"/>
    <w:rsid w:val="00525528"/>
    <w:rsid w:val="00566846"/>
    <w:rsid w:val="00595D14"/>
    <w:rsid w:val="005A73A1"/>
    <w:rsid w:val="005B7F23"/>
    <w:rsid w:val="006438A3"/>
    <w:rsid w:val="00662B8F"/>
    <w:rsid w:val="006D4A4A"/>
    <w:rsid w:val="00707000"/>
    <w:rsid w:val="00715FD8"/>
    <w:rsid w:val="007433C0"/>
    <w:rsid w:val="00747DCC"/>
    <w:rsid w:val="007F0902"/>
    <w:rsid w:val="0085115C"/>
    <w:rsid w:val="00957A69"/>
    <w:rsid w:val="009F14B0"/>
    <w:rsid w:val="00B10678"/>
    <w:rsid w:val="00B45507"/>
    <w:rsid w:val="00BA18DC"/>
    <w:rsid w:val="00BD0540"/>
    <w:rsid w:val="00BD7432"/>
    <w:rsid w:val="00C231D5"/>
    <w:rsid w:val="00C25D5A"/>
    <w:rsid w:val="00C71A1A"/>
    <w:rsid w:val="00C8552F"/>
    <w:rsid w:val="00D9597F"/>
    <w:rsid w:val="00DD2E89"/>
    <w:rsid w:val="00E30A70"/>
    <w:rsid w:val="00E928E1"/>
    <w:rsid w:val="00EA24A2"/>
    <w:rsid w:val="00EF3896"/>
    <w:rsid w:val="00F031C1"/>
    <w:rsid w:val="00FE2E60"/>
    <w:rsid w:val="00FE73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BB3A66D"/>
  <w15:docId w15:val="{2D4DBE43-D493-499E-8CCA-4E35B95B9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rPr>
      <w:rFonts w:ascii="Arial" w:hAnsi="Arial"/>
      <w:sz w:val="24"/>
    </w:r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rFonts w:ascii="Arial" w:hAnsi="Arial"/>
      <w:color w:val="FF0000"/>
      <w:sz w:val="24"/>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rFonts w:ascii="Arial" w:hAnsi="Arial"/>
      <w:b/>
      <w:sz w:val="24"/>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rFonts w:ascii="Arial" w:hAnsi="Arial"/>
      <w:color w:val="FF0000"/>
      <w:sz w:val="24"/>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rFonts w:ascii="Arial" w:hAnsi="Arial"/>
      <w:b/>
      <w:color w:val="FF0000"/>
      <w:sz w:val="24"/>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rFonts w:ascii="Arial" w:hAnsi="Arial"/>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rFonts w:ascii="Arial" w:hAnsi="Arial"/>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rFonts w:ascii="Arial" w:hAnsi="Arial"/>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rPr>
      <w:rFonts w:ascii="Arial" w:hAnsi="Arial"/>
    </w:r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rPr>
      <w:rFonts w:ascii="Arial" w:hAnsi="Arial"/>
      <w:sz w:val="24"/>
    </w:r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rFonts w:ascii="Arial" w:hAnsi="Arial"/>
      <w:sz w:val="24"/>
    </w:rPr>
  </w:style>
  <w:style w:type="paragraph" w:styleId="Textkrper2">
    <w:name w:val="Body Text 2"/>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rFonts w:ascii="Arial" w:hAnsi="Arial"/>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rFonts w:ascii="Arial" w:hAnsi="Arial"/>
      <w:sz w:val="22"/>
    </w:rPr>
  </w:style>
  <w:style w:type="paragraph" w:customStyle="1" w:styleId="KopfzeileRechts">
    <w:name w:val="KopfzeileRechts"/>
    <w:basedOn w:val="Kopfzeile"/>
    <w:pPr>
      <w:spacing w:before="120" w:after="120"/>
      <w:ind w:right="-1985"/>
    </w:pPr>
    <w:rPr>
      <w:rFonts w:ascii="Arial" w:hAnsi="Arial"/>
      <w:b/>
      <w:sz w:val="22"/>
    </w:rPr>
  </w:style>
  <w:style w:type="paragraph" w:styleId="Kommentartext">
    <w:name w:val="annotation text"/>
    <w:basedOn w:val="Standard"/>
    <w:link w:val="KommentartextZchn"/>
    <w:semiHidden/>
    <w:rsid w:val="007433C0"/>
    <w:pPr>
      <w:spacing w:line="340" w:lineRule="exact"/>
    </w:pPr>
  </w:style>
  <w:style w:type="paragraph" w:customStyle="1" w:styleId="Unterabschnittsberschrift">
    <w:name w:val="Unterabschnittsüberschrift"/>
    <w:basedOn w:val="Standard"/>
    <w:next w:val="Absatzeingerckt"/>
    <w:pPr>
      <w:spacing w:before="240" w:after="240"/>
      <w:ind w:left="510"/>
    </w:pPr>
    <w:rPr>
      <w:rFonts w:ascii="Arial" w:hAnsi="Arial"/>
      <w:b/>
      <w:sz w:val="24"/>
    </w:rPr>
  </w:style>
  <w:style w:type="paragraph" w:customStyle="1" w:styleId="FuzeileLinks">
    <w:name w:val="FußzeileLinks"/>
    <w:basedOn w:val="Fuzeile"/>
    <w:pPr>
      <w:tabs>
        <w:tab w:val="clear" w:pos="4536"/>
        <w:tab w:val="clear" w:pos="9072"/>
        <w:tab w:val="left" w:pos="851"/>
        <w:tab w:val="right" w:pos="6237"/>
      </w:tabs>
      <w:ind w:left="-2155"/>
    </w:pPr>
    <w:rPr>
      <w:rFonts w:ascii="Arial" w:hAnsi="Arial"/>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rFonts w:ascii="Arial" w:hAnsi="Arial"/>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rFonts w:ascii="Arial" w:hAnsi="Arial"/>
      <w:sz w:val="22"/>
    </w:rPr>
  </w:style>
  <w:style w:type="paragraph" w:customStyle="1" w:styleId="Absatzeingerckt">
    <w:name w:val="Absatz eingerückt"/>
    <w:basedOn w:val="Standard"/>
    <w:pPr>
      <w:spacing w:after="120" w:line="240" w:lineRule="exact"/>
      <w:ind w:left="510"/>
      <w:jc w:val="both"/>
    </w:pPr>
    <w:rPr>
      <w:rFonts w:ascii="Arial" w:hAnsi="Arial"/>
      <w:sz w:val="22"/>
    </w:rPr>
  </w:style>
  <w:style w:type="paragraph" w:customStyle="1" w:styleId="HinweiseundErluterungen">
    <w:name w:val="Hinweise und Erläuterungen"/>
    <w:basedOn w:val="Standard"/>
    <w:pPr>
      <w:spacing w:after="120" w:line="240" w:lineRule="exact"/>
      <w:ind w:left="510"/>
      <w:jc w:val="both"/>
    </w:pPr>
    <w:rPr>
      <w:rFonts w:ascii="Arial" w:hAnsi="Arial"/>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rFonts w:ascii="Arial" w:hAnsi="Arial"/>
      <w:sz w:val="22"/>
    </w:rPr>
  </w:style>
  <w:style w:type="paragraph" w:customStyle="1" w:styleId="Unterabsatzeingerckt">
    <w:name w:val="Unterabsatz eingerückt"/>
    <w:basedOn w:val="Standard"/>
    <w:pPr>
      <w:spacing w:after="120" w:line="240" w:lineRule="exact"/>
      <w:ind w:left="1021"/>
      <w:jc w:val="both"/>
    </w:pPr>
    <w:rPr>
      <w:rFonts w:ascii="Arial" w:hAnsi="Arial"/>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rFonts w:ascii="Arial" w:hAnsi="Arial"/>
      <w:sz w:val="22"/>
    </w:rPr>
  </w:style>
  <w:style w:type="paragraph" w:customStyle="1" w:styleId="AufzhlungmitNummer">
    <w:name w:val="Aufzählung mit Nummer"/>
    <w:basedOn w:val="Standard"/>
    <w:pPr>
      <w:numPr>
        <w:numId w:val="14"/>
      </w:numPr>
      <w:spacing w:after="120" w:line="240" w:lineRule="exact"/>
      <w:jc w:val="both"/>
      <w:outlineLvl w:val="4"/>
    </w:pPr>
    <w:rPr>
      <w:rFonts w:ascii="Arial" w:hAnsi="Arial"/>
      <w:sz w:val="22"/>
    </w:rPr>
  </w:style>
  <w:style w:type="paragraph" w:customStyle="1" w:styleId="Aufzhlungeingerckt">
    <w:name w:val="Aufzählung eingerückt"/>
    <w:basedOn w:val="Standard"/>
    <w:pPr>
      <w:spacing w:after="120" w:line="240" w:lineRule="exact"/>
      <w:ind w:left="1588"/>
      <w:jc w:val="both"/>
      <w:outlineLvl w:val="4"/>
    </w:pPr>
    <w:rPr>
      <w:rFonts w:ascii="Arial" w:hAnsi="Arial"/>
      <w:sz w:val="22"/>
    </w:rPr>
  </w:style>
  <w:style w:type="paragraph" w:customStyle="1" w:styleId="UnteraufzhlungmitStrich">
    <w:name w:val="Unteraufzählung mit Strich"/>
    <w:basedOn w:val="Standard"/>
    <w:pPr>
      <w:numPr>
        <w:numId w:val="15"/>
      </w:numPr>
      <w:spacing w:after="120" w:line="240" w:lineRule="exact"/>
      <w:ind w:left="2013" w:hanging="425"/>
      <w:jc w:val="both"/>
    </w:pPr>
    <w:rPr>
      <w:rFonts w:ascii="Arial" w:hAnsi="Arial"/>
      <w:sz w:val="22"/>
    </w:rPr>
  </w:style>
  <w:style w:type="paragraph" w:customStyle="1" w:styleId="Unteraufzhlungeingerckt">
    <w:name w:val="Unteraufzählung eingerückt"/>
    <w:basedOn w:val="Standard"/>
    <w:pPr>
      <w:spacing w:after="120" w:line="240" w:lineRule="exact"/>
      <w:ind w:left="1985"/>
      <w:jc w:val="both"/>
    </w:pPr>
    <w:rPr>
      <w:rFonts w:ascii="Arial" w:hAnsi="Arial"/>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rFonts w:ascii="Arial" w:hAnsi="Arial"/>
      <w:b/>
    </w:rPr>
  </w:style>
  <w:style w:type="paragraph" w:customStyle="1" w:styleId="Abstand12pt">
    <w:name w:val="Abstand 12pt"/>
    <w:basedOn w:val="Standard"/>
    <w:pPr>
      <w:keepLines/>
      <w:spacing w:line="240" w:lineRule="exact"/>
      <w:ind w:right="23"/>
      <w:outlineLvl w:val="8"/>
    </w:pPr>
    <w:rPr>
      <w:rFonts w:ascii="Arial" w:hAnsi="Arial"/>
      <w:b/>
      <w:sz w:val="22"/>
    </w:rPr>
  </w:style>
  <w:style w:type="paragraph" w:customStyle="1" w:styleId="Absatz04">
    <w:name w:val="Absatz! 04"/>
    <w:basedOn w:val="Standard"/>
    <w:rsid w:val="007433C0"/>
    <w:pPr>
      <w:spacing w:line="340" w:lineRule="exact"/>
      <w:ind w:left="482" w:hanging="482"/>
    </w:pPr>
    <w:rPr>
      <w:color w:val="000000"/>
      <w:sz w:val="24"/>
    </w:rPr>
  </w:style>
  <w:style w:type="paragraph" w:customStyle="1" w:styleId="Absatz05">
    <w:name w:val="Absatz! 05"/>
    <w:basedOn w:val="Standard"/>
    <w:rsid w:val="007433C0"/>
    <w:pPr>
      <w:spacing w:line="340" w:lineRule="exact"/>
      <w:ind w:left="601" w:hanging="601"/>
    </w:pPr>
    <w:rPr>
      <w:color w:val="000000"/>
      <w:sz w:val="24"/>
    </w:rPr>
  </w:style>
  <w:style w:type="character" w:styleId="Kommentarzeichen">
    <w:name w:val="annotation reference"/>
    <w:semiHidden/>
    <w:rsid w:val="007433C0"/>
    <w:rPr>
      <w:sz w:val="16"/>
      <w:szCs w:val="16"/>
    </w:rPr>
  </w:style>
  <w:style w:type="table" w:styleId="Tabellenraster">
    <w:name w:val="Table Grid"/>
    <w:basedOn w:val="NormaleTabelle"/>
    <w:rsid w:val="007433C0"/>
    <w:pPr>
      <w:spacing w:line="34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rsid w:val="00EA24A2"/>
    <w:rPr>
      <w:rFonts w:ascii="Tahoma" w:hAnsi="Tahoma" w:cs="Tahoma"/>
      <w:sz w:val="16"/>
      <w:szCs w:val="16"/>
    </w:rPr>
  </w:style>
  <w:style w:type="character" w:customStyle="1" w:styleId="SprechblasentextZchn">
    <w:name w:val="Sprechblasentext Zchn"/>
    <w:link w:val="Sprechblasentext"/>
    <w:rsid w:val="00EA24A2"/>
    <w:rPr>
      <w:rFonts w:ascii="Tahoma" w:hAnsi="Tahoma" w:cs="Tahoma"/>
      <w:sz w:val="16"/>
      <w:szCs w:val="16"/>
    </w:rPr>
  </w:style>
  <w:style w:type="paragraph" w:styleId="Kommentarthema">
    <w:name w:val="annotation subject"/>
    <w:basedOn w:val="Kommentartext"/>
    <w:next w:val="Kommentartext"/>
    <w:link w:val="KommentarthemaZchn"/>
    <w:rsid w:val="00E928E1"/>
    <w:pPr>
      <w:spacing w:line="240" w:lineRule="auto"/>
    </w:pPr>
    <w:rPr>
      <w:b/>
      <w:bCs/>
    </w:rPr>
  </w:style>
  <w:style w:type="character" w:customStyle="1" w:styleId="KommentartextZchn">
    <w:name w:val="Kommentartext Zchn"/>
    <w:basedOn w:val="Absatz-Standardschriftart"/>
    <w:link w:val="Kommentartext"/>
    <w:semiHidden/>
    <w:rsid w:val="00E928E1"/>
  </w:style>
  <w:style w:type="character" w:customStyle="1" w:styleId="KommentarthemaZchn">
    <w:name w:val="Kommentarthema Zchn"/>
    <w:basedOn w:val="KommentartextZchn"/>
    <w:link w:val="Kommentarthema"/>
    <w:rsid w:val="00E928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8DA0FD7C2B98D42B014F8756B8D80C9" ma:contentTypeVersion="17" ma:contentTypeDescription="Ein neues Dokument erstellen." ma:contentTypeScope="" ma:versionID="28cd17e1a2acca84f9d54e8bde91d42f">
  <xsd:schema xmlns:xsd="http://www.w3.org/2001/XMLSchema" xmlns:xs="http://www.w3.org/2001/XMLSchema" xmlns:p="http://schemas.microsoft.com/office/2006/metadata/properties" xmlns:ns2="bd477c96-94d7-49e4-8d84-9f495386a72e" xmlns:ns3="5643dc40-6a7c-49f5-a5a1-c7c973dc3a55" targetNamespace="http://schemas.microsoft.com/office/2006/metadata/properties" ma:root="true" ma:fieldsID="c39e25566f34c31e4eff8daee78778c9" ns2:_="" ns3:_="">
    <xsd:import namespace="bd477c96-94d7-49e4-8d84-9f495386a72e"/>
    <xsd:import namespace="5643dc40-6a7c-49f5-a5a1-c7c973dc3a5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477c96-94d7-49e4-8d84-9f495386a7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43dc40-6a7c-49f5-a5a1-c7c973dc3a5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95745fad-83b6-4f4e-9085-0fcd7d3c530b}" ma:internalName="TaxCatchAll" ma:showField="CatchAllData" ma:web="5643dc40-6a7c-49f5-a5a1-c7c973dc3a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d477c96-94d7-49e4-8d84-9f495386a72e">
      <Terms xmlns="http://schemas.microsoft.com/office/infopath/2007/PartnerControls"/>
    </lcf76f155ced4ddcb4097134ff3c332f>
    <TaxCatchAll xmlns="5643dc40-6a7c-49f5-a5a1-c7c973dc3a5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9E34D-2BF5-4B71-8CFB-2F936797CFFE}">
  <ds:schemaRefs>
    <ds:schemaRef ds:uri="http://schemas.microsoft.com/sharepoint/v3/contenttype/forms"/>
  </ds:schemaRefs>
</ds:datastoreItem>
</file>

<file path=customXml/itemProps2.xml><?xml version="1.0" encoding="utf-8"?>
<ds:datastoreItem xmlns:ds="http://schemas.openxmlformats.org/officeDocument/2006/customXml" ds:itemID="{FD2DC133-9E83-4415-ADDC-7CFF9DBA345F}"/>
</file>

<file path=customXml/itemProps3.xml><?xml version="1.0" encoding="utf-8"?>
<ds:datastoreItem xmlns:ds="http://schemas.openxmlformats.org/officeDocument/2006/customXml" ds:itemID="{D3903E66-3FBC-40EE-BCE0-792E7C14371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fa58c9b-81f0-4116-98d8-16588c8dafb0"/>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335DBAE0-3B80-49A3-97BA-2664B9430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3828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Ergänz. Vereinb. Urheberrecht</vt:lpstr>
    </vt:vector>
  </TitlesOfParts>
  <Company>Deutsche Bundesbank</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Ergänz. Vereinb. Urheberrecht</dc:title>
  <dc:subject>Arch.-/Ing.</dc:subject>
  <dc:creator>Dr. Thomas Schriek</dc:creator>
  <cp:lastModifiedBy>Daniela Kruse</cp:lastModifiedBy>
  <cp:revision>2</cp:revision>
  <cp:lastPrinted>2008-03-28T13:04:00Z</cp:lastPrinted>
  <dcterms:created xsi:type="dcterms:W3CDTF">2019-12-23T08:56:00Z</dcterms:created>
  <dcterms:modified xsi:type="dcterms:W3CDTF">2019-12-23T08:56:00Z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0x01010038DA0FD7C2B98D42B014F8756B8D80C9</vt:lpwstr>
  </property>
  <property fmtid="{D5CDD505-2E9C-101B-9397-08002B2CF9AE}" pid="3" name="MediaServiceImageTags">
    <vt:lpwstr/>
  </property>
</Properties>
</file>